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3D" w:rsidRDefault="00D74A3D" w:rsidP="00A9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4A3D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ПЕРЕПОДГОТОВКИ: «Техносферная безопасность»</w:t>
      </w:r>
    </w:p>
    <w:p w:rsidR="00D74A3D" w:rsidRPr="00D74A3D" w:rsidRDefault="00D74A3D" w:rsidP="00A9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2C32" w:rsidRPr="00A92C32" w:rsidRDefault="00A92C32" w:rsidP="00A9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4A3D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A92C32">
        <w:rPr>
          <w:rFonts w:ascii="Times New Roman" w:hAnsi="Times New Roman" w:cs="Times New Roman"/>
          <w:bCs/>
          <w:iCs/>
          <w:sz w:val="24"/>
          <w:szCs w:val="24"/>
        </w:rPr>
        <w:t>: формирование у слушателей профессиональных компетенций, необходимых для профессиональной деятельности в области техносферной безопасности.</w:t>
      </w:r>
    </w:p>
    <w:p w:rsidR="00A92C32" w:rsidRPr="00A92C32" w:rsidRDefault="00A92C32" w:rsidP="00A9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C32">
        <w:rPr>
          <w:rFonts w:ascii="Times New Roman" w:hAnsi="Times New Roman" w:cs="Times New Roman"/>
          <w:bCs/>
          <w:iCs/>
          <w:sz w:val="24"/>
          <w:szCs w:val="24"/>
        </w:rPr>
        <w:t>Программа является преемственной к основной образовательной  программе высшего образования / направления подготовки: 20.03.01.  "Техносферная безопасность"</w:t>
      </w:r>
      <w:r w:rsidRPr="00A92C3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соответствующая  профессиональному стандарту «Специалист в области охраны труда», утвержденному приказом  Минтруда России от 04.08.2014 № 524н, Приказ 559н от 17.05.2014 «Об утверждении Единого квалификационного справочника»</w:t>
      </w:r>
    </w:p>
    <w:p w:rsidR="00A92C32" w:rsidRPr="00A92C32" w:rsidRDefault="00A92C32" w:rsidP="00A92C32">
      <w:pPr>
        <w:pStyle w:val="12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bCs/>
          <w:sz w:val="24"/>
          <w:szCs w:val="24"/>
        </w:rPr>
      </w:pPr>
      <w:r w:rsidRPr="00A92C32">
        <w:rPr>
          <w:rFonts w:ascii="Times New Roman" w:hAnsi="Times New Roman" w:cs="Times New Roman"/>
          <w:bCs/>
          <w:sz w:val="24"/>
          <w:szCs w:val="24"/>
        </w:rPr>
        <w:t>По окончании обучения выдается диплом о профессиональной переподготовке.</w:t>
      </w:r>
    </w:p>
    <w:p w:rsidR="00A92C32" w:rsidRPr="00A92C32" w:rsidRDefault="00A92C32" w:rsidP="00A92C32">
      <w:pPr>
        <w:pStyle w:val="12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92C32">
        <w:rPr>
          <w:rFonts w:ascii="Times New Roman" w:hAnsi="Times New Roman" w:cs="Times New Roman"/>
          <w:bCs/>
          <w:sz w:val="24"/>
          <w:szCs w:val="24"/>
        </w:rPr>
        <w:t xml:space="preserve">Настоящий диплом о профессиональной переподготовке не может быть выдан слушателям до момента получения ими диплома о </w:t>
      </w:r>
      <w:r w:rsidRPr="00A92C32">
        <w:rPr>
          <w:rFonts w:ascii="Times New Roman" w:hAnsi="Times New Roman" w:cs="Times New Roman"/>
          <w:sz w:val="24"/>
          <w:szCs w:val="24"/>
        </w:rPr>
        <w:t xml:space="preserve">высшем  </w:t>
      </w:r>
      <w:r>
        <w:rPr>
          <w:rFonts w:ascii="Times New Roman" w:hAnsi="Times New Roman" w:cs="Times New Roman"/>
          <w:sz w:val="24"/>
          <w:szCs w:val="24"/>
        </w:rPr>
        <w:t xml:space="preserve">или  специальном профессиональном  </w:t>
      </w:r>
      <w:r w:rsidRPr="00A92C32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A92C32" w:rsidRPr="00A92C32" w:rsidRDefault="00A92C32" w:rsidP="00A92C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8B7" w:rsidRPr="002A6DA7" w:rsidRDefault="005508B7" w:rsidP="008A7D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A7">
        <w:rPr>
          <w:rFonts w:ascii="Times New Roman" w:hAnsi="Times New Roman" w:cs="Times New Roman"/>
          <w:b/>
          <w:bCs/>
          <w:sz w:val="28"/>
          <w:szCs w:val="28"/>
        </w:rPr>
        <w:t>МОДУЛЬ №1</w:t>
      </w:r>
    </w:p>
    <w:p w:rsidR="009326E5" w:rsidRPr="002A6DA7" w:rsidRDefault="004E1E66" w:rsidP="008A7D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A7">
        <w:rPr>
          <w:rFonts w:ascii="Times New Roman" w:hAnsi="Times New Roman" w:cs="Times New Roman"/>
          <w:b/>
          <w:bCs/>
          <w:sz w:val="28"/>
          <w:szCs w:val="28"/>
        </w:rPr>
        <w:t>Медико-биологические основы безопасности</w:t>
      </w:r>
    </w:p>
    <w:p w:rsidR="00D74A3D" w:rsidRDefault="00D74A3D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8B7" w:rsidRPr="000C28E2" w:rsidRDefault="004E1E66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 1 Взаимосвязь человека со средой обитания</w:t>
      </w:r>
    </w:p>
    <w:p w:rsidR="005508B7" w:rsidRPr="000C28E2" w:rsidRDefault="004E1E66" w:rsidP="002A6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 2.Токсикология. Основные определения;</w:t>
      </w:r>
    </w:p>
    <w:p w:rsidR="006923F6" w:rsidRPr="000C28E2" w:rsidRDefault="004E1E66" w:rsidP="002A6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 3. Гигиеническое регламентирование химических веществ в окружающей среде;</w:t>
      </w:r>
    </w:p>
    <w:p w:rsidR="004E1E66" w:rsidRPr="000C28E2" w:rsidRDefault="004E1E66" w:rsidP="002A6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 4. Оценка воздействие опасных и производственных факторов на организм человека;</w:t>
      </w:r>
    </w:p>
    <w:p w:rsidR="004E1E66" w:rsidRPr="000C28E2" w:rsidRDefault="004E1E66" w:rsidP="002A6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 5. Оказание первой доврачебной помощи пострадавшему</w:t>
      </w:r>
    </w:p>
    <w:p w:rsidR="008A7DB7" w:rsidRDefault="008A7DB7" w:rsidP="002A6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1E66" w:rsidRPr="002A6DA7" w:rsidRDefault="008A7DB7" w:rsidP="008A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A7">
        <w:rPr>
          <w:rFonts w:ascii="Times New Roman" w:hAnsi="Times New Roman" w:cs="Times New Roman"/>
          <w:b/>
          <w:sz w:val="28"/>
          <w:szCs w:val="28"/>
        </w:rPr>
        <w:t>МОДУЛЬ №2</w:t>
      </w:r>
    </w:p>
    <w:p w:rsidR="004E1E66" w:rsidRPr="002A6DA7" w:rsidRDefault="004E1E66" w:rsidP="008A7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A7">
        <w:rPr>
          <w:rFonts w:ascii="Times New Roman" w:hAnsi="Times New Roman" w:cs="Times New Roman"/>
          <w:b/>
          <w:sz w:val="28"/>
          <w:szCs w:val="28"/>
        </w:rPr>
        <w:t>2.</w:t>
      </w:r>
      <w:r w:rsidRPr="002A6DA7">
        <w:rPr>
          <w:rFonts w:ascii="Times New Roman" w:hAnsi="Times New Roman" w:cs="Times New Roman"/>
          <w:b/>
          <w:bCs/>
          <w:sz w:val="28"/>
          <w:szCs w:val="28"/>
        </w:rPr>
        <w:t>Охрана труда</w:t>
      </w:r>
    </w:p>
    <w:p w:rsidR="00D74A3D" w:rsidRDefault="00D74A3D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1.Трудовая деятельность человека;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2.Законодательные основы охраны труда;</w:t>
      </w:r>
    </w:p>
    <w:p w:rsidR="004E1E66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</w:t>
      </w:r>
      <w:r w:rsidR="004134AE" w:rsidRPr="000C28E2">
        <w:rPr>
          <w:rFonts w:ascii="Times New Roman" w:hAnsi="Times New Roman" w:cs="Times New Roman"/>
          <w:sz w:val="28"/>
          <w:szCs w:val="28"/>
        </w:rPr>
        <w:t>.3.Управление охраной труда на предприятии, в учреждении;</w:t>
      </w:r>
    </w:p>
    <w:p w:rsidR="000C28E2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Тема</w:t>
      </w:r>
      <w:r w:rsidRPr="00383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 </w:t>
      </w:r>
      <w:r w:rsidRPr="000C28E2">
        <w:rPr>
          <w:rFonts w:ascii="Times New Roman" w:eastAsia="Times New Roman" w:hAnsi="Times New Roman" w:cs="Times New Roman"/>
          <w:sz w:val="24"/>
          <w:szCs w:val="24"/>
        </w:rPr>
        <w:t>Организация работы по охране труда;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5.Обучение, проверка знаний, инструктажи работников по охране труда;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6.Специальная оценка условий труда;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7.Выплата компенсаций по условиям труда работникам, обеспечение по СИЗ;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 xml:space="preserve">8.Основы предупреждения профессиональной заболеваемости; 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9.Документация по охране труда;</w:t>
      </w:r>
    </w:p>
    <w:p w:rsidR="004134AE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10.Отчетность по охране труда;</w:t>
      </w:r>
    </w:p>
    <w:p w:rsidR="004C4C2A" w:rsidRPr="000C28E2" w:rsidRDefault="000C28E2" w:rsidP="000C2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11.Ответственность за несоблюдение законодательных актов по охране труда.</w:t>
      </w:r>
    </w:p>
    <w:p w:rsidR="00D74A3D" w:rsidRDefault="008A7DB7" w:rsidP="00D74A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A7">
        <w:rPr>
          <w:rFonts w:ascii="Times New Roman" w:hAnsi="Times New Roman" w:cs="Times New Roman"/>
          <w:b/>
          <w:sz w:val="28"/>
          <w:szCs w:val="28"/>
        </w:rPr>
        <w:t>МОДУЛЬ №3</w:t>
      </w:r>
    </w:p>
    <w:p w:rsidR="004134AE" w:rsidRPr="00D74A3D" w:rsidRDefault="004134AE" w:rsidP="00D74A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3D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1.Горение и взрывов, условия их течения, показатели взрывоопасности;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2.Взрывы и пожары – предупреждение и уменьшение их последствий;</w:t>
      </w:r>
    </w:p>
    <w:p w:rsidR="0006167F" w:rsidRPr="002A6DA7" w:rsidRDefault="000C28E2" w:rsidP="002A6D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 xml:space="preserve">3.Способы </w:t>
      </w:r>
      <w:r w:rsidR="004770B9" w:rsidRPr="009F49FF">
        <w:rPr>
          <w:rFonts w:ascii="Times New Roman" w:hAnsi="Times New Roman" w:cs="Times New Roman"/>
          <w:sz w:val="28"/>
          <w:szCs w:val="28"/>
        </w:rPr>
        <w:t xml:space="preserve"> </w:t>
      </w:r>
      <w:r w:rsidR="004134AE" w:rsidRPr="000C28E2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4.Организация службы пожарной охраны</w:t>
      </w:r>
    </w:p>
    <w:p w:rsidR="0006167F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5.Нормативно-правовая база в области пожарной безопасности;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6.Виды горения и взрывов, условия их течения;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7.Показатели взрывопожароопасности горючих веществ;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8.Мероприятия по предупреждению взрывов и уменьшению их последствий;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9.Требования к эвакуации людей при пожарах.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10.Методика расчета времени эвакуации;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11.Мероприятия по взрывозащите технологического оборудования;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12.Пожарная профилактика в технологических процессах;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13.Установки, машины и аппараты для пожаротушения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14.Противопожарное снабжение водой;</w:t>
      </w:r>
    </w:p>
    <w:p w:rsidR="004134AE" w:rsidRPr="000C28E2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15.Устройства пожарной автоматики</w:t>
      </w:r>
    </w:p>
    <w:p w:rsidR="004134AE" w:rsidRPr="007E59E4" w:rsidRDefault="000C28E2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34AE" w:rsidRPr="000C28E2">
        <w:rPr>
          <w:rFonts w:ascii="Times New Roman" w:hAnsi="Times New Roman" w:cs="Times New Roman"/>
          <w:sz w:val="28"/>
          <w:szCs w:val="28"/>
        </w:rPr>
        <w:t>16.Пожарная безопасность — декларация, порядок оформления</w:t>
      </w:r>
    </w:p>
    <w:p w:rsidR="007E59E4" w:rsidRPr="007E59E4" w:rsidRDefault="007E59E4" w:rsidP="000C28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E59E4" w:rsidRPr="004770B9" w:rsidRDefault="007E59E4" w:rsidP="007E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№</w:t>
      </w:r>
      <w:r w:rsidRPr="004770B9">
        <w:rPr>
          <w:rFonts w:ascii="Times New Roman" w:hAnsi="Times New Roman" w:cs="Times New Roman"/>
          <w:b/>
          <w:sz w:val="28"/>
          <w:szCs w:val="28"/>
        </w:rPr>
        <w:t>4</w:t>
      </w:r>
    </w:p>
    <w:p w:rsidR="007E59E4" w:rsidRPr="007E59E4" w:rsidRDefault="007E59E4" w:rsidP="007E5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E4">
        <w:rPr>
          <w:rFonts w:ascii="Times New Roman" w:hAnsi="Times New Roman" w:cs="Times New Roman"/>
          <w:b/>
          <w:bCs/>
          <w:sz w:val="24"/>
          <w:szCs w:val="24"/>
        </w:rPr>
        <w:t>Специальная оценка условий труда (СОУТ)</w:t>
      </w:r>
    </w:p>
    <w:p w:rsidR="007E59E4" w:rsidRDefault="007E59E4" w:rsidP="007E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hAnsi="Times New Roman" w:cs="Times New Roman"/>
          <w:sz w:val="28"/>
          <w:szCs w:val="28"/>
        </w:rPr>
        <w:t>Тема 1 Нормативно правовая база в области специальной оценки условий туда.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2.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проведения идентификации химического фактора</w:t>
      </w:r>
      <w:r w:rsidRPr="00D74A3D">
        <w:rPr>
          <w:rFonts w:ascii="Times New Roman" w:hAnsi="Times New Roman" w:cs="Times New Roman"/>
          <w:sz w:val="28"/>
          <w:szCs w:val="28"/>
        </w:rPr>
        <w:t>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3.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идентификации </w:t>
      </w:r>
      <w:r w:rsidRPr="00D74A3D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 фактора</w:t>
      </w:r>
      <w:r w:rsidRPr="00D74A3D">
        <w:rPr>
          <w:rFonts w:ascii="Times New Roman" w:hAnsi="Times New Roman" w:cs="Times New Roman"/>
          <w:sz w:val="28"/>
          <w:szCs w:val="28"/>
        </w:rPr>
        <w:t>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4.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идентификации 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исследований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параметров световой среды</w:t>
      </w:r>
      <w:r w:rsidRPr="00D74A3D">
        <w:rPr>
          <w:rFonts w:ascii="Times New Roman" w:hAnsi="Times New Roman" w:cs="Times New Roman"/>
          <w:sz w:val="28"/>
          <w:szCs w:val="28"/>
        </w:rPr>
        <w:t>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5.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проведения идентификации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исследований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 неионизирующих излучений</w:t>
      </w:r>
      <w:r w:rsidRPr="00D74A3D">
        <w:rPr>
          <w:rFonts w:ascii="Times New Roman" w:hAnsi="Times New Roman" w:cs="Times New Roman"/>
          <w:sz w:val="28"/>
          <w:szCs w:val="28"/>
        </w:rPr>
        <w:t>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6.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проведения идентификации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исследований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A3D">
        <w:rPr>
          <w:rFonts w:ascii="Times New Roman" w:hAnsi="Times New Roman" w:cs="Times New Roman"/>
          <w:sz w:val="28"/>
          <w:szCs w:val="28"/>
        </w:rPr>
        <w:t>общей вибрации.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Тема 7.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проведения идентификации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исследований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A3D">
        <w:rPr>
          <w:rFonts w:ascii="Times New Roman" w:hAnsi="Times New Roman" w:cs="Times New Roman"/>
          <w:sz w:val="28"/>
          <w:szCs w:val="28"/>
        </w:rPr>
        <w:t>шума.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8. Порядок </w:t>
      </w:r>
      <w:r w:rsidRPr="00D74A3D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>проведения идентификации</w:t>
      </w:r>
      <w:r w:rsidRPr="00D74A3D">
        <w:rPr>
          <w:rFonts w:ascii="Times New Roman" w:hAnsi="Times New Roman" w:cs="Times New Roman"/>
          <w:sz w:val="28"/>
          <w:szCs w:val="28"/>
        </w:rPr>
        <w:t xml:space="preserve"> и исследований</w:t>
      </w:r>
      <w:r w:rsidRPr="00D74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A3D">
        <w:rPr>
          <w:rFonts w:ascii="Times New Roman" w:hAnsi="Times New Roman" w:cs="Times New Roman"/>
          <w:sz w:val="28"/>
          <w:szCs w:val="28"/>
        </w:rPr>
        <w:t>факторов трудового процесса.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>Тема 9. Организация специальной оценки условий труд</w:t>
      </w:r>
      <w:r w:rsidRPr="00D74A3D">
        <w:rPr>
          <w:rFonts w:ascii="Times New Roman" w:hAnsi="Times New Roman"/>
          <w:sz w:val="28"/>
          <w:szCs w:val="28"/>
        </w:rPr>
        <w:t>а.</w:t>
      </w:r>
    </w:p>
    <w:p w:rsidR="007E59E4" w:rsidRPr="00D74A3D" w:rsidRDefault="007E59E4" w:rsidP="00D74A3D">
      <w:pPr>
        <w:rPr>
          <w:rFonts w:ascii="Times New Roman" w:hAnsi="Times New Roman" w:cs="Times New Roman"/>
          <w:sz w:val="28"/>
          <w:szCs w:val="28"/>
        </w:rPr>
      </w:pPr>
      <w:r w:rsidRPr="00D74A3D">
        <w:rPr>
          <w:rFonts w:ascii="Times New Roman" w:eastAsia="Times New Roman" w:hAnsi="Times New Roman" w:cs="Times New Roman"/>
          <w:sz w:val="28"/>
          <w:szCs w:val="28"/>
        </w:rPr>
        <w:t>Тема 10. Порядок проведения исследований (испытаний) и измерений при проведении специальной оценки условий труд</w:t>
      </w:r>
      <w:r w:rsidRPr="00D74A3D">
        <w:rPr>
          <w:rFonts w:ascii="Times New Roman" w:hAnsi="Times New Roman"/>
          <w:sz w:val="28"/>
          <w:szCs w:val="28"/>
        </w:rPr>
        <w:t>а</w:t>
      </w:r>
      <w:r w:rsidRPr="00D74A3D">
        <w:rPr>
          <w:rFonts w:ascii="Times New Roman" w:hAnsi="Times New Roman" w:cs="Times New Roman"/>
          <w:sz w:val="28"/>
          <w:szCs w:val="28"/>
        </w:rPr>
        <w:t>.</w:t>
      </w:r>
    </w:p>
    <w:p w:rsidR="000C28E2" w:rsidRDefault="000C28E2" w:rsidP="00D74A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4C2A" w:rsidRPr="002A6DA7" w:rsidRDefault="0006167F" w:rsidP="000C28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A7">
        <w:rPr>
          <w:rFonts w:ascii="Times New Roman" w:hAnsi="Times New Roman" w:cs="Times New Roman"/>
          <w:b/>
          <w:sz w:val="24"/>
          <w:szCs w:val="24"/>
        </w:rPr>
        <w:t>МОД</w:t>
      </w:r>
      <w:r w:rsidR="007E59E4">
        <w:rPr>
          <w:rFonts w:ascii="Times New Roman" w:hAnsi="Times New Roman" w:cs="Times New Roman"/>
          <w:b/>
          <w:sz w:val="24"/>
          <w:szCs w:val="24"/>
        </w:rPr>
        <w:t>УЛЬ №5</w:t>
      </w:r>
    </w:p>
    <w:p w:rsidR="004C4C2A" w:rsidRPr="002A6DA7" w:rsidRDefault="004C4C2A" w:rsidP="0006167F">
      <w:pPr>
        <w:pStyle w:val="ac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6DA7">
        <w:rPr>
          <w:rFonts w:ascii="Times New Roman" w:hAnsi="Times New Roman" w:cs="Times New Roman"/>
          <w:b/>
          <w:bCs/>
          <w:sz w:val="28"/>
          <w:szCs w:val="24"/>
        </w:rPr>
        <w:t xml:space="preserve">Промышленная безопасность </w:t>
      </w:r>
    </w:p>
    <w:p w:rsidR="004C4C2A" w:rsidRPr="0018543F" w:rsidRDefault="004C4C2A" w:rsidP="0006167F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4134AE" w:rsidRPr="004770B9" w:rsidRDefault="0006167F" w:rsidP="00CA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1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Лицензирование в области промышленной безопасности;</w:t>
      </w:r>
    </w:p>
    <w:p w:rsidR="004E1E66" w:rsidRPr="004770B9" w:rsidRDefault="0006167F" w:rsidP="00CA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2 </w:t>
      </w:r>
      <w:r w:rsidR="00CA06A4" w:rsidRPr="004770B9">
        <w:rPr>
          <w:rFonts w:ascii="Times New Roman" w:eastAsia="Times New Roman" w:hAnsi="Times New Roman" w:cs="Times New Roman"/>
          <w:sz w:val="28"/>
          <w:szCs w:val="28"/>
        </w:rPr>
        <w:t>Обеспечение безопасной эксплуатации технических устройств на ОПО;</w:t>
      </w:r>
    </w:p>
    <w:p w:rsidR="00CA06A4" w:rsidRPr="004770B9" w:rsidRDefault="00CA06A4" w:rsidP="00CA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3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Экспертиза промышленной безопасности;</w:t>
      </w:r>
    </w:p>
    <w:p w:rsidR="00CA06A4" w:rsidRPr="004770B9" w:rsidRDefault="00CA06A4" w:rsidP="00CA0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4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Декларация промбезопасности опасных производственных объектов;</w:t>
      </w:r>
    </w:p>
    <w:p w:rsidR="00CA06A4" w:rsidRPr="004770B9" w:rsidRDefault="00CA06A4" w:rsidP="00CA0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5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Паспорт безопасности опасного производственного объекта;</w:t>
      </w:r>
    </w:p>
    <w:p w:rsidR="00CA06A4" w:rsidRPr="004770B9" w:rsidRDefault="00CA06A4" w:rsidP="00CA0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6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Контроль требований промышленной безопасности.</w:t>
      </w:r>
    </w:p>
    <w:p w:rsidR="00CA06A4" w:rsidRDefault="00CA06A4" w:rsidP="00CA0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6A4" w:rsidRDefault="00CA06A4" w:rsidP="00CA0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6A4" w:rsidRPr="00CA06A4" w:rsidRDefault="007E59E4" w:rsidP="00CA0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№6</w:t>
      </w:r>
    </w:p>
    <w:p w:rsidR="00CA06A4" w:rsidRPr="002A6DA7" w:rsidRDefault="00CA06A4" w:rsidP="00CA06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6DA7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Управление техносферной безопасностью</w:t>
      </w:r>
    </w:p>
    <w:p w:rsidR="00D74A3D" w:rsidRDefault="00D74A3D" w:rsidP="00CA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A4" w:rsidRPr="004770B9" w:rsidRDefault="00CA06A4" w:rsidP="00CA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1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основы управления техносферной безопасностью;</w:t>
      </w:r>
    </w:p>
    <w:p w:rsidR="00CA06A4" w:rsidRPr="004770B9" w:rsidRDefault="00CA06A4" w:rsidP="00CA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2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Менеджмент безопасности и здоровья</w:t>
      </w:r>
    </w:p>
    <w:p w:rsidR="00CA06A4" w:rsidRPr="004770B9" w:rsidRDefault="00CA06A4" w:rsidP="00CA0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3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Управление охраной труда</w:t>
      </w:r>
    </w:p>
    <w:p w:rsidR="00CA06A4" w:rsidRPr="004770B9" w:rsidRDefault="00CA06A4" w:rsidP="00CA0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4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Управление экологической безопасностью;</w:t>
      </w:r>
    </w:p>
    <w:p w:rsidR="00CA06A4" w:rsidRPr="004770B9" w:rsidRDefault="00CA06A4" w:rsidP="00CA0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5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Управление ГОЧС.</w:t>
      </w:r>
    </w:p>
    <w:p w:rsidR="009B2E20" w:rsidRDefault="009B2E20" w:rsidP="009B2E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DA7" w:rsidRDefault="00CA06A4" w:rsidP="00CA0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6A4" w:rsidRPr="002A6DA7" w:rsidRDefault="007E59E4" w:rsidP="00CA0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№7</w:t>
      </w:r>
    </w:p>
    <w:p w:rsidR="00CA06A4" w:rsidRPr="002A6DA7" w:rsidRDefault="00CA06A4" w:rsidP="00CA06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Надежность технических систем </w:t>
      </w:r>
    </w:p>
    <w:p w:rsidR="00CA06A4" w:rsidRPr="002A6DA7" w:rsidRDefault="00CA06A4" w:rsidP="00CA06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A7">
        <w:rPr>
          <w:rFonts w:ascii="Times New Roman" w:eastAsia="Times New Roman" w:hAnsi="Times New Roman" w:cs="Times New Roman"/>
          <w:b/>
          <w:bCs/>
          <w:sz w:val="28"/>
          <w:szCs w:val="28"/>
        </w:rPr>
        <w:t>и техногенный риск</w:t>
      </w:r>
    </w:p>
    <w:p w:rsidR="00D74A3D" w:rsidRDefault="00D74A3D" w:rsidP="002A6D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1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риска;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2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Роль внешних факторов, и их воздействие на отказы технических систем;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3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Основы теории расчета надежности технических систем;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4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Исследование надежности технических систем с позиции их   безопасности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5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Инженерные исследования безопасности технических систем;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lastRenderedPageBreak/>
        <w:t xml:space="preserve">Тема 6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Анализ ошибок человека как звена сложной технической системы;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7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экспертизы технических систем;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8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технических систем;</w:t>
      </w:r>
    </w:p>
    <w:p w:rsidR="002A6DA7" w:rsidRPr="004770B9" w:rsidRDefault="002A6DA7" w:rsidP="002A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0B9">
        <w:rPr>
          <w:rFonts w:ascii="Times New Roman" w:hAnsi="Times New Roman" w:cs="Times New Roman"/>
          <w:sz w:val="28"/>
          <w:szCs w:val="28"/>
        </w:rPr>
        <w:t xml:space="preserve">Тема 9 </w:t>
      </w:r>
      <w:r w:rsidRPr="004770B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производственных процессов</w:t>
      </w:r>
      <w:r w:rsidRPr="0047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A7" w:rsidRDefault="002A6DA7" w:rsidP="002A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E4" w:rsidRPr="00A92C32" w:rsidRDefault="007E59E4" w:rsidP="009F4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DA7" w:rsidRPr="002A6DA7" w:rsidRDefault="007E59E4" w:rsidP="002A6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№8</w:t>
      </w:r>
    </w:p>
    <w:p w:rsidR="002A6DA7" w:rsidRDefault="002A6DA7" w:rsidP="002A6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A7">
        <w:rPr>
          <w:rFonts w:ascii="Times New Roman" w:hAnsi="Times New Roman" w:cs="Times New Roman"/>
          <w:b/>
          <w:sz w:val="28"/>
          <w:szCs w:val="28"/>
        </w:rPr>
        <w:t>Инженерная защита окружающей среды</w:t>
      </w:r>
    </w:p>
    <w:p w:rsidR="00D74A3D" w:rsidRDefault="00D74A3D" w:rsidP="009B2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E20" w:rsidRDefault="009B2E20" w:rsidP="009B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 </w:t>
      </w:r>
      <w:r w:rsidRPr="001C0FC7">
        <w:rPr>
          <w:rFonts w:ascii="Times New Roman" w:hAnsi="Times New Roman" w:cs="Times New Roman"/>
          <w:sz w:val="28"/>
          <w:szCs w:val="28"/>
        </w:rPr>
        <w:t xml:space="preserve">Понятие и виды загрязнения окружающей среды. Общая характеристика и методы решения современных экологических  проблем урбанизированных территорий. </w:t>
      </w:r>
    </w:p>
    <w:p w:rsidR="009B2E20" w:rsidRDefault="009B2E20" w:rsidP="009B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 </w:t>
      </w:r>
      <w:r w:rsidRPr="001C0FC7">
        <w:rPr>
          <w:rFonts w:ascii="Times New Roman" w:hAnsi="Times New Roman" w:cs="Times New Roman"/>
          <w:sz w:val="28"/>
          <w:szCs w:val="28"/>
        </w:rPr>
        <w:t xml:space="preserve">Инженерные методы защиты атмосферы, системы очистки и обезвреживания промышленных выбросов. </w:t>
      </w:r>
      <w:r>
        <w:rPr>
          <w:rFonts w:ascii="Times New Roman" w:hAnsi="Times New Roman" w:cs="Times New Roman"/>
          <w:sz w:val="28"/>
          <w:szCs w:val="28"/>
        </w:rPr>
        <w:t xml:space="preserve">Расчет параметров пылеочистного оборудования. </w:t>
      </w:r>
      <w:bookmarkStart w:id="0" w:name="_GoBack"/>
      <w:bookmarkEnd w:id="0"/>
    </w:p>
    <w:p w:rsidR="009B2E20" w:rsidRDefault="009B2E20" w:rsidP="009B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 </w:t>
      </w:r>
      <w:r w:rsidRPr="001C0FC7">
        <w:rPr>
          <w:rFonts w:ascii="Times New Roman" w:hAnsi="Times New Roman" w:cs="Times New Roman"/>
          <w:sz w:val="28"/>
          <w:szCs w:val="28"/>
        </w:rPr>
        <w:t xml:space="preserve">Инженерная защита водных ресурсов. Современные системы и сооружения очистки промышленных сточных вод. </w:t>
      </w:r>
      <w:r>
        <w:rPr>
          <w:rFonts w:ascii="Times New Roman" w:hAnsi="Times New Roman" w:cs="Times New Roman"/>
          <w:sz w:val="28"/>
          <w:szCs w:val="28"/>
        </w:rPr>
        <w:t>Расчет параметров водоочистного оборудования.</w:t>
      </w:r>
    </w:p>
    <w:p w:rsidR="009B2E20" w:rsidRDefault="009B2E20" w:rsidP="009B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 Понятие и классификация отходов. </w:t>
      </w:r>
      <w:r w:rsidRPr="001C0FC7">
        <w:rPr>
          <w:rFonts w:ascii="Times New Roman" w:hAnsi="Times New Roman" w:cs="Times New Roman"/>
          <w:sz w:val="28"/>
          <w:szCs w:val="28"/>
        </w:rPr>
        <w:t>Технологии переработки промышленных и бытовых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20" w:rsidRDefault="009B2E20" w:rsidP="009B2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E20" w:rsidRPr="002A6DA7" w:rsidRDefault="009B2E20" w:rsidP="009B2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B2E20" w:rsidRPr="002A6DA7" w:rsidSect="009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AF9"/>
    <w:multiLevelType w:val="hybridMultilevel"/>
    <w:tmpl w:val="242ABC44"/>
    <w:lvl w:ilvl="0" w:tplc="0B701D52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4E1E66"/>
    <w:rsid w:val="0006167F"/>
    <w:rsid w:val="000C28E2"/>
    <w:rsid w:val="001540EB"/>
    <w:rsid w:val="002A6DA7"/>
    <w:rsid w:val="004134AE"/>
    <w:rsid w:val="004770B9"/>
    <w:rsid w:val="004C4C2A"/>
    <w:rsid w:val="004E1E66"/>
    <w:rsid w:val="005508B7"/>
    <w:rsid w:val="006923F6"/>
    <w:rsid w:val="007E59E4"/>
    <w:rsid w:val="008A7DB7"/>
    <w:rsid w:val="00932572"/>
    <w:rsid w:val="009326E5"/>
    <w:rsid w:val="009A26CC"/>
    <w:rsid w:val="009B2E20"/>
    <w:rsid w:val="009F49FF"/>
    <w:rsid w:val="00A12AEA"/>
    <w:rsid w:val="00A92C32"/>
    <w:rsid w:val="00CA06A4"/>
    <w:rsid w:val="00D74A3D"/>
    <w:rsid w:val="00DD3DEE"/>
    <w:rsid w:val="00E1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5"/>
  </w:style>
  <w:style w:type="paragraph" w:styleId="1">
    <w:name w:val="heading 1"/>
    <w:basedOn w:val="a"/>
    <w:next w:val="a"/>
    <w:link w:val="10"/>
    <w:qFormat/>
    <w:rsid w:val="004E1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4E1E6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34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1E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E6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4E1E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E1E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E1E66"/>
  </w:style>
  <w:style w:type="character" w:styleId="a3">
    <w:name w:val="Hyperlink"/>
    <w:uiPriority w:val="99"/>
    <w:unhideWhenUsed/>
    <w:rsid w:val="004E1E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E1E66"/>
    <w:rPr>
      <w:b/>
      <w:bCs/>
    </w:rPr>
  </w:style>
  <w:style w:type="character" w:styleId="a6">
    <w:name w:val="Emphasis"/>
    <w:uiPriority w:val="20"/>
    <w:qFormat/>
    <w:rsid w:val="004E1E66"/>
    <w:rPr>
      <w:i/>
      <w:iCs/>
    </w:rPr>
  </w:style>
  <w:style w:type="paragraph" w:customStyle="1" w:styleId="11">
    <w:name w:val="стиль1"/>
    <w:basedOn w:val="a"/>
    <w:rsid w:val="004E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4E1E66"/>
  </w:style>
  <w:style w:type="paragraph" w:styleId="a7">
    <w:name w:val="Balloon Text"/>
    <w:basedOn w:val="a"/>
    <w:link w:val="a8"/>
    <w:uiPriority w:val="99"/>
    <w:semiHidden/>
    <w:unhideWhenUsed/>
    <w:rsid w:val="004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E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134AE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rsid w:val="0041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2"/>
    <w:rsid w:val="004134A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4134AE"/>
    <w:pPr>
      <w:shd w:val="clear" w:color="auto" w:fill="FFFFFF"/>
      <w:spacing w:before="300" w:after="300" w:line="322" w:lineRule="exact"/>
      <w:ind w:hanging="340"/>
      <w:jc w:val="both"/>
    </w:pPr>
    <w:rPr>
      <w:sz w:val="27"/>
      <w:szCs w:val="27"/>
    </w:rPr>
  </w:style>
  <w:style w:type="paragraph" w:styleId="31">
    <w:name w:val="Body Text 3"/>
    <w:basedOn w:val="a"/>
    <w:link w:val="32"/>
    <w:rsid w:val="00413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134A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4134AE"/>
  </w:style>
  <w:style w:type="character" w:customStyle="1" w:styleId="submenu-table">
    <w:name w:val="submenu-table"/>
    <w:basedOn w:val="a0"/>
    <w:rsid w:val="004134AE"/>
  </w:style>
  <w:style w:type="character" w:customStyle="1" w:styleId="butback">
    <w:name w:val="butback"/>
    <w:basedOn w:val="a0"/>
    <w:rsid w:val="004134AE"/>
  </w:style>
  <w:style w:type="character" w:customStyle="1" w:styleId="blk">
    <w:name w:val="blk"/>
    <w:basedOn w:val="a0"/>
    <w:rsid w:val="004134AE"/>
  </w:style>
  <w:style w:type="paragraph" w:customStyle="1" w:styleId="formattext">
    <w:name w:val="formattext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134AE"/>
  </w:style>
  <w:style w:type="character" w:customStyle="1" w:styleId="grame">
    <w:name w:val="grame"/>
    <w:basedOn w:val="a0"/>
    <w:rsid w:val="004134AE"/>
  </w:style>
  <w:style w:type="paragraph" w:customStyle="1" w:styleId="bodytextindent2">
    <w:name w:val="bodytextindent2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pic">
    <w:name w:val="descpic"/>
    <w:basedOn w:val="a0"/>
    <w:rsid w:val="004134AE"/>
  </w:style>
  <w:style w:type="paragraph" w:customStyle="1" w:styleId="descpic1">
    <w:name w:val="descpic1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unhideWhenUsed/>
    <w:rsid w:val="004134AE"/>
    <w:rPr>
      <w:color w:val="800080"/>
      <w:u w:val="single"/>
    </w:rPr>
  </w:style>
  <w:style w:type="paragraph" w:customStyle="1" w:styleId="s15">
    <w:name w:val="s_15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34AE"/>
  </w:style>
  <w:style w:type="paragraph" w:customStyle="1" w:styleId="s1">
    <w:name w:val="s_1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c">
    <w:name w:val="predc"/>
    <w:basedOn w:val="a"/>
    <w:rsid w:val="0041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C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8</cp:revision>
  <dcterms:created xsi:type="dcterms:W3CDTF">2017-05-29T06:46:00Z</dcterms:created>
  <dcterms:modified xsi:type="dcterms:W3CDTF">2019-03-06T08:19:00Z</dcterms:modified>
</cp:coreProperties>
</file>