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52" w:rsidRPr="00A60C62" w:rsidRDefault="00D70152" w:rsidP="00D70152">
      <w:pPr>
        <w:pStyle w:val="Default"/>
        <w:jc w:val="center"/>
        <w:rPr>
          <w:color w:val="auto"/>
          <w:sz w:val="28"/>
          <w:szCs w:val="28"/>
        </w:rPr>
      </w:pPr>
      <w:r w:rsidRPr="00A60C62">
        <w:rPr>
          <w:color w:val="auto"/>
          <w:sz w:val="28"/>
          <w:szCs w:val="28"/>
        </w:rPr>
        <w:t>МИНИСТЕРСТВО НАУКИ И ВЫСШЕГО ОБРАЗОВАНИЯ РФ</w:t>
      </w:r>
    </w:p>
    <w:p w:rsidR="00D70152" w:rsidRDefault="00D70152" w:rsidP="00D70152">
      <w:pPr>
        <w:pStyle w:val="Default"/>
        <w:jc w:val="center"/>
        <w:rPr>
          <w:color w:val="auto"/>
          <w:sz w:val="28"/>
          <w:szCs w:val="28"/>
        </w:rPr>
      </w:pPr>
      <w:r w:rsidRPr="00A60C62">
        <w:rPr>
          <w:color w:val="auto"/>
          <w:sz w:val="28"/>
          <w:szCs w:val="28"/>
        </w:rPr>
        <w:t>ФГ</w:t>
      </w:r>
      <w:r>
        <w:rPr>
          <w:color w:val="auto"/>
          <w:sz w:val="28"/>
          <w:szCs w:val="28"/>
        </w:rPr>
        <w:t>Б</w:t>
      </w:r>
      <w:r w:rsidRPr="00A60C62">
        <w:rPr>
          <w:color w:val="auto"/>
          <w:sz w:val="28"/>
          <w:szCs w:val="28"/>
        </w:rPr>
        <w:t>ОУ ВО</w:t>
      </w:r>
      <w:r>
        <w:rPr>
          <w:color w:val="auto"/>
          <w:sz w:val="28"/>
          <w:szCs w:val="28"/>
        </w:rPr>
        <w:t xml:space="preserve"> </w:t>
      </w:r>
      <w:r w:rsidRPr="00A60C62">
        <w:rPr>
          <w:color w:val="auto"/>
          <w:sz w:val="28"/>
          <w:szCs w:val="28"/>
        </w:rPr>
        <w:t>«УДМУРТСКИЙ ГОСУДАРСТВЕННЫЙ УНИВЕРСИТЕТ»</w:t>
      </w:r>
    </w:p>
    <w:p w:rsidR="00D70152" w:rsidRDefault="00D70152" w:rsidP="00D70152">
      <w:pPr>
        <w:pStyle w:val="Default"/>
        <w:jc w:val="center"/>
        <w:rPr>
          <w:color w:val="auto"/>
          <w:sz w:val="28"/>
          <w:szCs w:val="28"/>
        </w:rPr>
      </w:pPr>
      <w:r>
        <w:rPr>
          <w:color w:val="auto"/>
          <w:sz w:val="28"/>
          <w:szCs w:val="28"/>
        </w:rPr>
        <w:t>УЧЕБНО-МЕТОДИЧЕСКОЕ УПРАВЛЕНИЕ</w:t>
      </w:r>
    </w:p>
    <w:p w:rsidR="00D70152" w:rsidRDefault="00D70152" w:rsidP="00D70152">
      <w:pPr>
        <w:pStyle w:val="Default"/>
        <w:jc w:val="center"/>
        <w:rPr>
          <w:color w:val="auto"/>
          <w:sz w:val="28"/>
          <w:szCs w:val="28"/>
        </w:rPr>
      </w:pPr>
      <w:r>
        <w:rPr>
          <w:color w:val="auto"/>
          <w:sz w:val="28"/>
          <w:szCs w:val="28"/>
        </w:rPr>
        <w:t>УЧЕБНО-МЕТОДИЧЕСКИЙ СОВЕТ</w:t>
      </w: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520544" w:rsidRDefault="00520544" w:rsidP="00D70152">
      <w:pPr>
        <w:pStyle w:val="Default"/>
        <w:jc w:val="center"/>
        <w:rPr>
          <w:color w:val="auto"/>
          <w:sz w:val="28"/>
          <w:szCs w:val="28"/>
        </w:rPr>
      </w:pPr>
    </w:p>
    <w:p w:rsidR="00520544" w:rsidRDefault="00520544" w:rsidP="00D70152">
      <w:pPr>
        <w:pStyle w:val="Default"/>
        <w:jc w:val="center"/>
        <w:rPr>
          <w:color w:val="auto"/>
          <w:sz w:val="28"/>
          <w:szCs w:val="28"/>
        </w:rPr>
      </w:pPr>
    </w:p>
    <w:p w:rsidR="00520544" w:rsidRDefault="00520544" w:rsidP="00D70152">
      <w:pPr>
        <w:pStyle w:val="Default"/>
        <w:jc w:val="center"/>
        <w:rPr>
          <w:color w:val="auto"/>
          <w:sz w:val="28"/>
          <w:szCs w:val="28"/>
        </w:rPr>
      </w:pPr>
    </w:p>
    <w:p w:rsidR="00520544" w:rsidRDefault="00520544"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r>
        <w:rPr>
          <w:color w:val="auto"/>
          <w:sz w:val="28"/>
          <w:szCs w:val="28"/>
        </w:rPr>
        <w:t xml:space="preserve">ДОПОЛНИТЕЛЬНЫЕ РЕКОМЕНДАЦИИ </w:t>
      </w:r>
    </w:p>
    <w:p w:rsidR="00D70152" w:rsidRDefault="00D70152" w:rsidP="00D70152">
      <w:pPr>
        <w:pStyle w:val="Default"/>
        <w:jc w:val="center"/>
        <w:rPr>
          <w:color w:val="auto"/>
          <w:sz w:val="28"/>
          <w:szCs w:val="28"/>
        </w:rPr>
      </w:pPr>
      <w:r>
        <w:rPr>
          <w:color w:val="auto"/>
          <w:sz w:val="28"/>
          <w:szCs w:val="28"/>
        </w:rPr>
        <w:t xml:space="preserve">ПО ИЗДАНИЮ УЧЕБНОЙ ЛИТЕРАТУРЫ В </w:t>
      </w:r>
      <w:proofErr w:type="spellStart"/>
      <w:r>
        <w:rPr>
          <w:color w:val="auto"/>
          <w:sz w:val="28"/>
          <w:szCs w:val="28"/>
        </w:rPr>
        <w:t>УдГУ</w:t>
      </w:r>
      <w:proofErr w:type="spellEnd"/>
    </w:p>
    <w:p w:rsidR="00D70152" w:rsidRDefault="00D70152" w:rsidP="00D70152">
      <w:pPr>
        <w:pStyle w:val="Default"/>
        <w:jc w:val="center"/>
        <w:rPr>
          <w:color w:val="auto"/>
          <w:sz w:val="28"/>
          <w:szCs w:val="28"/>
        </w:rPr>
      </w:pPr>
      <w:r>
        <w:rPr>
          <w:color w:val="auto"/>
          <w:sz w:val="28"/>
          <w:szCs w:val="28"/>
        </w:rPr>
        <w:t>(классификация видов издания, обоснование издания, издательские объемы</w:t>
      </w:r>
      <w:r w:rsidR="00520544">
        <w:rPr>
          <w:color w:val="auto"/>
          <w:sz w:val="28"/>
          <w:szCs w:val="28"/>
        </w:rPr>
        <w:t>, электронные издания</w:t>
      </w:r>
      <w:r>
        <w:rPr>
          <w:color w:val="auto"/>
          <w:sz w:val="28"/>
          <w:szCs w:val="28"/>
        </w:rPr>
        <w:t>)</w:t>
      </w: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p>
    <w:p w:rsidR="008D4FC3" w:rsidRDefault="008D4FC3" w:rsidP="00D70152">
      <w:pPr>
        <w:pStyle w:val="Default"/>
        <w:jc w:val="center"/>
        <w:rPr>
          <w:color w:val="auto"/>
          <w:sz w:val="28"/>
          <w:szCs w:val="28"/>
        </w:rPr>
      </w:pPr>
    </w:p>
    <w:p w:rsidR="008D4FC3" w:rsidRDefault="008D4FC3" w:rsidP="00D70152">
      <w:pPr>
        <w:pStyle w:val="Default"/>
        <w:jc w:val="center"/>
        <w:rPr>
          <w:color w:val="auto"/>
          <w:sz w:val="28"/>
          <w:szCs w:val="28"/>
        </w:rPr>
      </w:pPr>
    </w:p>
    <w:p w:rsidR="008D4FC3" w:rsidRDefault="008D4FC3" w:rsidP="00D70152">
      <w:pPr>
        <w:pStyle w:val="Default"/>
        <w:jc w:val="center"/>
        <w:rPr>
          <w:color w:val="auto"/>
          <w:sz w:val="28"/>
          <w:szCs w:val="28"/>
        </w:rPr>
      </w:pPr>
    </w:p>
    <w:p w:rsidR="00D70152" w:rsidRDefault="00D70152" w:rsidP="00D70152">
      <w:pPr>
        <w:pStyle w:val="Default"/>
        <w:jc w:val="center"/>
        <w:rPr>
          <w:color w:val="auto"/>
          <w:sz w:val="28"/>
          <w:szCs w:val="28"/>
        </w:rPr>
      </w:pPr>
    </w:p>
    <w:p w:rsidR="00D70152" w:rsidRDefault="00D70152" w:rsidP="00D70152">
      <w:pPr>
        <w:pStyle w:val="Default"/>
        <w:jc w:val="center"/>
        <w:rPr>
          <w:color w:val="auto"/>
          <w:sz w:val="28"/>
          <w:szCs w:val="28"/>
        </w:rPr>
      </w:pPr>
      <w:r>
        <w:rPr>
          <w:color w:val="auto"/>
          <w:sz w:val="28"/>
          <w:szCs w:val="28"/>
        </w:rPr>
        <w:t>Ижевск 2020</w:t>
      </w:r>
    </w:p>
    <w:p w:rsidR="00D70152" w:rsidRDefault="00D70152" w:rsidP="00D70152">
      <w:pPr>
        <w:pStyle w:val="Default"/>
        <w:jc w:val="center"/>
        <w:rPr>
          <w:color w:val="auto"/>
          <w:sz w:val="28"/>
          <w:szCs w:val="28"/>
        </w:rPr>
      </w:pPr>
    </w:p>
    <w:p w:rsidR="008D4FC3" w:rsidRDefault="008D4FC3" w:rsidP="008D4FC3">
      <w:pPr>
        <w:pStyle w:val="Default"/>
        <w:spacing w:line="360" w:lineRule="auto"/>
        <w:ind w:firstLine="284"/>
        <w:jc w:val="center"/>
        <w:rPr>
          <w:color w:val="auto"/>
          <w:sz w:val="28"/>
          <w:szCs w:val="28"/>
        </w:rPr>
      </w:pPr>
      <w:r>
        <w:rPr>
          <w:color w:val="auto"/>
          <w:sz w:val="28"/>
          <w:szCs w:val="28"/>
        </w:rPr>
        <w:lastRenderedPageBreak/>
        <w:t xml:space="preserve">Рекомендовано к изданию Учебно-методическим советом </w:t>
      </w:r>
      <w:proofErr w:type="spellStart"/>
      <w:r>
        <w:rPr>
          <w:color w:val="auto"/>
          <w:sz w:val="28"/>
          <w:szCs w:val="28"/>
        </w:rPr>
        <w:t>УдГУ</w:t>
      </w:r>
      <w:proofErr w:type="spellEnd"/>
    </w:p>
    <w:p w:rsidR="008D4FC3" w:rsidRDefault="008D4FC3" w:rsidP="008D4FC3">
      <w:pPr>
        <w:pStyle w:val="Default"/>
        <w:spacing w:line="360" w:lineRule="auto"/>
        <w:ind w:firstLine="284"/>
        <w:jc w:val="center"/>
        <w:rPr>
          <w:color w:val="auto"/>
          <w:sz w:val="28"/>
          <w:szCs w:val="28"/>
        </w:rPr>
      </w:pPr>
      <w:r>
        <w:rPr>
          <w:color w:val="auto"/>
          <w:sz w:val="28"/>
          <w:szCs w:val="28"/>
        </w:rPr>
        <w:t>(протокол №2, от 25 марта 2020 г.)</w:t>
      </w:r>
    </w:p>
    <w:p w:rsidR="008D4FC3" w:rsidRDefault="008D4FC3" w:rsidP="00B27462">
      <w:pPr>
        <w:pStyle w:val="Default"/>
        <w:spacing w:line="360" w:lineRule="auto"/>
        <w:ind w:firstLine="284"/>
        <w:jc w:val="both"/>
        <w:rPr>
          <w:color w:val="auto"/>
          <w:sz w:val="28"/>
          <w:szCs w:val="28"/>
        </w:rPr>
      </w:pPr>
    </w:p>
    <w:p w:rsidR="008D4FC3" w:rsidRDefault="008D4FC3" w:rsidP="008D4FC3">
      <w:pPr>
        <w:pStyle w:val="Default"/>
        <w:spacing w:line="360" w:lineRule="auto"/>
        <w:jc w:val="center"/>
        <w:rPr>
          <w:color w:val="auto"/>
          <w:sz w:val="28"/>
          <w:szCs w:val="28"/>
        </w:rPr>
      </w:pPr>
      <w:r>
        <w:rPr>
          <w:color w:val="auto"/>
          <w:sz w:val="28"/>
          <w:szCs w:val="28"/>
        </w:rPr>
        <w:t xml:space="preserve">Составители: </w:t>
      </w:r>
    </w:p>
    <w:p w:rsidR="008D4FC3" w:rsidRDefault="008D4FC3" w:rsidP="008D4FC3">
      <w:pPr>
        <w:pStyle w:val="Default"/>
        <w:spacing w:line="360" w:lineRule="auto"/>
        <w:jc w:val="center"/>
        <w:rPr>
          <w:color w:val="auto"/>
          <w:sz w:val="28"/>
          <w:szCs w:val="28"/>
        </w:rPr>
      </w:pPr>
      <w:r>
        <w:rPr>
          <w:color w:val="auto"/>
          <w:sz w:val="28"/>
          <w:szCs w:val="28"/>
        </w:rPr>
        <w:t>Любимова О.В.,</w:t>
      </w:r>
      <w:r>
        <w:rPr>
          <w:color w:val="auto"/>
          <w:sz w:val="28"/>
          <w:szCs w:val="28"/>
        </w:rPr>
        <w:t xml:space="preserve"> специалист по УМР УМУ,</w:t>
      </w:r>
    </w:p>
    <w:p w:rsidR="008D4FC3" w:rsidRDefault="008D4FC3" w:rsidP="008D4FC3">
      <w:pPr>
        <w:pStyle w:val="Default"/>
        <w:spacing w:line="360" w:lineRule="auto"/>
        <w:jc w:val="center"/>
        <w:rPr>
          <w:color w:val="auto"/>
          <w:sz w:val="28"/>
          <w:szCs w:val="28"/>
        </w:rPr>
      </w:pPr>
      <w:r>
        <w:rPr>
          <w:color w:val="auto"/>
          <w:sz w:val="28"/>
          <w:szCs w:val="28"/>
        </w:rPr>
        <w:t>Петухова Л.Н.,</w:t>
      </w:r>
      <w:r w:rsidRPr="008D4FC3">
        <w:rPr>
          <w:color w:val="auto"/>
          <w:sz w:val="28"/>
          <w:szCs w:val="28"/>
        </w:rPr>
        <w:t xml:space="preserve"> </w:t>
      </w:r>
      <w:r>
        <w:rPr>
          <w:color w:val="auto"/>
          <w:sz w:val="28"/>
          <w:szCs w:val="28"/>
        </w:rPr>
        <w:t>специалист по УМР УМУ,</w:t>
      </w:r>
    </w:p>
    <w:p w:rsidR="008D4FC3" w:rsidRDefault="008D4FC3" w:rsidP="008D4FC3">
      <w:pPr>
        <w:pStyle w:val="Default"/>
        <w:spacing w:line="360" w:lineRule="auto"/>
        <w:jc w:val="center"/>
        <w:rPr>
          <w:color w:val="auto"/>
          <w:sz w:val="28"/>
          <w:szCs w:val="28"/>
        </w:rPr>
      </w:pPr>
      <w:r>
        <w:rPr>
          <w:color w:val="auto"/>
          <w:sz w:val="28"/>
          <w:szCs w:val="28"/>
        </w:rPr>
        <w:t xml:space="preserve"> Наумова Т.А., </w:t>
      </w:r>
      <w:r>
        <w:rPr>
          <w:color w:val="auto"/>
          <w:sz w:val="28"/>
          <w:szCs w:val="28"/>
        </w:rPr>
        <w:t>доцент кафедры теории и методики технологического и профессионального образования ИППСТ,</w:t>
      </w:r>
    </w:p>
    <w:p w:rsidR="008D4FC3" w:rsidRDefault="008D4FC3" w:rsidP="008D4FC3">
      <w:pPr>
        <w:pStyle w:val="Default"/>
        <w:spacing w:line="360" w:lineRule="auto"/>
        <w:jc w:val="center"/>
        <w:rPr>
          <w:color w:val="auto"/>
          <w:sz w:val="28"/>
          <w:szCs w:val="28"/>
        </w:rPr>
      </w:pPr>
      <w:r>
        <w:rPr>
          <w:color w:val="auto"/>
          <w:sz w:val="28"/>
          <w:szCs w:val="28"/>
        </w:rPr>
        <w:t>Санникова О.В.</w:t>
      </w:r>
      <w:r>
        <w:rPr>
          <w:color w:val="auto"/>
          <w:sz w:val="28"/>
          <w:szCs w:val="28"/>
        </w:rPr>
        <w:t xml:space="preserve">, профессор кафедры социологии </w:t>
      </w:r>
      <w:proofErr w:type="spellStart"/>
      <w:r>
        <w:rPr>
          <w:color w:val="auto"/>
          <w:sz w:val="28"/>
          <w:szCs w:val="28"/>
        </w:rPr>
        <w:t>ИИиС</w:t>
      </w:r>
      <w:proofErr w:type="spellEnd"/>
    </w:p>
    <w:p w:rsidR="008D4FC3" w:rsidRDefault="008D4FC3" w:rsidP="008D4FC3">
      <w:pPr>
        <w:pStyle w:val="Default"/>
        <w:jc w:val="center"/>
        <w:rPr>
          <w:color w:val="auto"/>
          <w:sz w:val="28"/>
          <w:szCs w:val="28"/>
        </w:rPr>
      </w:pPr>
    </w:p>
    <w:p w:rsidR="008D4FC3" w:rsidRDefault="008D4FC3" w:rsidP="00B27462">
      <w:pPr>
        <w:pStyle w:val="Default"/>
        <w:spacing w:line="360" w:lineRule="auto"/>
        <w:ind w:firstLine="284"/>
        <w:jc w:val="both"/>
        <w:rPr>
          <w:color w:val="auto"/>
          <w:sz w:val="28"/>
          <w:szCs w:val="28"/>
        </w:rPr>
      </w:pPr>
    </w:p>
    <w:p w:rsidR="00520544" w:rsidRPr="00520544" w:rsidRDefault="00D70152" w:rsidP="00B27462">
      <w:pPr>
        <w:pStyle w:val="Default"/>
        <w:spacing w:line="360" w:lineRule="auto"/>
        <w:ind w:firstLine="284"/>
        <w:jc w:val="both"/>
        <w:rPr>
          <w:color w:val="000000" w:themeColor="text1"/>
          <w:sz w:val="28"/>
          <w:szCs w:val="28"/>
        </w:rPr>
      </w:pPr>
      <w:r>
        <w:rPr>
          <w:color w:val="auto"/>
          <w:sz w:val="28"/>
          <w:szCs w:val="28"/>
        </w:rPr>
        <w:t xml:space="preserve">Рекомендации </w:t>
      </w:r>
      <w:r w:rsidR="001B4355">
        <w:rPr>
          <w:color w:val="auto"/>
          <w:sz w:val="28"/>
          <w:szCs w:val="28"/>
        </w:rPr>
        <w:t xml:space="preserve">по изданию </w:t>
      </w:r>
      <w:r w:rsidR="00B27462">
        <w:rPr>
          <w:color w:val="auto"/>
          <w:sz w:val="28"/>
          <w:szCs w:val="28"/>
        </w:rPr>
        <w:t xml:space="preserve">учебной литературы в </w:t>
      </w:r>
      <w:proofErr w:type="spellStart"/>
      <w:r w:rsidR="00B27462">
        <w:rPr>
          <w:color w:val="auto"/>
          <w:sz w:val="28"/>
          <w:szCs w:val="28"/>
        </w:rPr>
        <w:t>УдГУ</w:t>
      </w:r>
      <w:proofErr w:type="spellEnd"/>
      <w:r w:rsidR="00B27462">
        <w:rPr>
          <w:color w:val="auto"/>
          <w:sz w:val="28"/>
          <w:szCs w:val="28"/>
        </w:rPr>
        <w:t xml:space="preserve"> являются дополнением </w:t>
      </w:r>
      <w:r w:rsidR="008035A8">
        <w:rPr>
          <w:color w:val="auto"/>
          <w:sz w:val="28"/>
          <w:szCs w:val="28"/>
        </w:rPr>
        <w:t>к изданным ранее «</w:t>
      </w:r>
      <w:r w:rsidR="00B27462">
        <w:rPr>
          <w:color w:val="auto"/>
          <w:sz w:val="28"/>
          <w:szCs w:val="28"/>
        </w:rPr>
        <w:t>Рекомендациям по разработке, оформлению, утверждению и изданию учебной литературы в Удмуртском государственном университете. – Ижевск: Издательский центр «Удмуртский университет», 2018.</w:t>
      </w:r>
      <w:r w:rsidR="00371975">
        <w:rPr>
          <w:color w:val="auto"/>
          <w:sz w:val="28"/>
          <w:szCs w:val="28"/>
        </w:rPr>
        <w:t xml:space="preserve"> </w:t>
      </w:r>
      <w:r w:rsidR="00B27462">
        <w:rPr>
          <w:color w:val="auto"/>
          <w:sz w:val="28"/>
          <w:szCs w:val="28"/>
        </w:rPr>
        <w:t>- 36 с (сост. Л.Н. Петухова, специалист УМУ)</w:t>
      </w:r>
      <w:r w:rsidR="00520544">
        <w:rPr>
          <w:color w:val="auto"/>
          <w:sz w:val="28"/>
          <w:szCs w:val="28"/>
        </w:rPr>
        <w:t xml:space="preserve"> (ссылка: </w:t>
      </w:r>
      <w:hyperlink r:id="rId7" w:history="1">
        <w:r w:rsidR="00520544" w:rsidRPr="00520544">
          <w:rPr>
            <w:rStyle w:val="a9"/>
            <w:color w:val="000000" w:themeColor="text1"/>
            <w:sz w:val="28"/>
            <w:szCs w:val="28"/>
          </w:rPr>
          <w:t>http://umd.udsu.ru/Norm/index.htm</w:t>
        </w:r>
      </w:hyperlink>
      <w:r w:rsidR="00520544" w:rsidRPr="00520544">
        <w:rPr>
          <w:color w:val="000000" w:themeColor="text1"/>
          <w:sz w:val="28"/>
          <w:szCs w:val="28"/>
        </w:rPr>
        <w:t xml:space="preserve"> сайта УМУ - Локальные нормативные акты – раздел </w:t>
      </w:r>
      <w:r w:rsidR="00520544" w:rsidRPr="00520544">
        <w:rPr>
          <w:bCs/>
          <w:color w:val="000000" w:themeColor="text1"/>
          <w:sz w:val="28"/>
          <w:szCs w:val="28"/>
        </w:rPr>
        <w:t>МЕТОДИЧЕСКОЕ ОБЕСПЕЧЕНИЕ УЧЕБНОГО ПРОЦЕССА</w:t>
      </w:r>
      <w:r w:rsidR="00520544" w:rsidRPr="00520544">
        <w:rPr>
          <w:b/>
          <w:bCs/>
          <w:color w:val="000000" w:themeColor="text1"/>
          <w:sz w:val="28"/>
          <w:szCs w:val="28"/>
        </w:rPr>
        <w:t xml:space="preserve"> </w:t>
      </w:r>
      <w:r w:rsidR="00520544" w:rsidRPr="00520544">
        <w:rPr>
          <w:color w:val="000000" w:themeColor="text1"/>
          <w:sz w:val="28"/>
          <w:szCs w:val="28"/>
        </w:rPr>
        <w:t xml:space="preserve">(отв. Петухова Л.Н., </w:t>
      </w:r>
      <w:hyperlink r:id="rId8" w:history="1">
        <w:r w:rsidR="00520544" w:rsidRPr="00520544">
          <w:rPr>
            <w:rStyle w:val="a9"/>
            <w:color w:val="000000" w:themeColor="text1"/>
            <w:sz w:val="28"/>
            <w:szCs w:val="28"/>
          </w:rPr>
          <w:t>petlar75@mail.ru</w:t>
        </w:r>
      </w:hyperlink>
      <w:r w:rsidR="00520544" w:rsidRPr="00520544">
        <w:rPr>
          <w:color w:val="000000" w:themeColor="text1"/>
          <w:sz w:val="28"/>
          <w:szCs w:val="28"/>
        </w:rPr>
        <w:t>, 917-382</w:t>
      </w:r>
      <w:r w:rsidR="0024669E">
        <w:rPr>
          <w:color w:val="000000" w:themeColor="text1"/>
          <w:sz w:val="28"/>
          <w:szCs w:val="28"/>
        </w:rPr>
        <w:t xml:space="preserve">; </w:t>
      </w:r>
      <w:hyperlink r:id="rId9" w:history="1">
        <w:r w:rsidR="0024669E" w:rsidRPr="0024669E">
          <w:rPr>
            <w:rStyle w:val="a9"/>
            <w:color w:val="000000" w:themeColor="text1"/>
            <w:sz w:val="28"/>
            <w:szCs w:val="28"/>
            <w:u w:val="none"/>
          </w:rPr>
          <w:t>http://elibrary.udsu.ru/xmlui/handle/123456789/17218</w:t>
        </w:r>
      </w:hyperlink>
      <w:r w:rsidR="00520544" w:rsidRPr="00520544">
        <w:rPr>
          <w:color w:val="000000" w:themeColor="text1"/>
          <w:sz w:val="28"/>
          <w:szCs w:val="28"/>
        </w:rPr>
        <w:t>)</w:t>
      </w:r>
      <w:r w:rsidR="00520544">
        <w:rPr>
          <w:color w:val="000000" w:themeColor="text1"/>
          <w:sz w:val="28"/>
          <w:szCs w:val="28"/>
        </w:rPr>
        <w:t>.</w:t>
      </w:r>
    </w:p>
    <w:p w:rsidR="008035A8" w:rsidRDefault="00520544" w:rsidP="008035A8">
      <w:pPr>
        <w:pStyle w:val="Default"/>
        <w:spacing w:line="360" w:lineRule="auto"/>
        <w:ind w:firstLine="284"/>
        <w:jc w:val="both"/>
        <w:rPr>
          <w:color w:val="auto"/>
          <w:sz w:val="28"/>
          <w:szCs w:val="28"/>
        </w:rPr>
      </w:pPr>
      <w:r>
        <w:rPr>
          <w:color w:val="auto"/>
          <w:sz w:val="28"/>
          <w:szCs w:val="28"/>
        </w:rPr>
        <w:t>Дополнительные р</w:t>
      </w:r>
      <w:r w:rsidR="00B27462">
        <w:rPr>
          <w:color w:val="auto"/>
          <w:sz w:val="28"/>
          <w:szCs w:val="28"/>
        </w:rPr>
        <w:t xml:space="preserve">екомендации составлены </w:t>
      </w:r>
      <w:r w:rsidR="008035A8">
        <w:rPr>
          <w:color w:val="auto"/>
          <w:sz w:val="28"/>
          <w:szCs w:val="28"/>
        </w:rPr>
        <w:t xml:space="preserve">в помощь </w:t>
      </w:r>
      <w:r w:rsidR="00B27462">
        <w:rPr>
          <w:color w:val="auto"/>
          <w:sz w:val="28"/>
          <w:szCs w:val="28"/>
        </w:rPr>
        <w:t>председател</w:t>
      </w:r>
      <w:r w:rsidR="006D6008">
        <w:rPr>
          <w:color w:val="auto"/>
          <w:sz w:val="28"/>
          <w:szCs w:val="28"/>
        </w:rPr>
        <w:t>ям</w:t>
      </w:r>
      <w:r w:rsidR="00B27462">
        <w:rPr>
          <w:color w:val="auto"/>
          <w:sz w:val="28"/>
          <w:szCs w:val="28"/>
        </w:rPr>
        <w:t xml:space="preserve"> методических комиссий </w:t>
      </w:r>
      <w:r w:rsidR="008035A8">
        <w:rPr>
          <w:color w:val="auto"/>
          <w:sz w:val="28"/>
          <w:szCs w:val="28"/>
        </w:rPr>
        <w:t xml:space="preserve">(далее - МК) </w:t>
      </w:r>
      <w:r w:rsidR="00B27462">
        <w:rPr>
          <w:color w:val="auto"/>
          <w:sz w:val="28"/>
          <w:szCs w:val="28"/>
        </w:rPr>
        <w:t>институ</w:t>
      </w:r>
      <w:r w:rsidR="008035A8">
        <w:rPr>
          <w:color w:val="auto"/>
          <w:sz w:val="28"/>
          <w:szCs w:val="28"/>
        </w:rPr>
        <w:t>тов, методист</w:t>
      </w:r>
      <w:r w:rsidR="006D6008">
        <w:rPr>
          <w:color w:val="auto"/>
          <w:sz w:val="28"/>
          <w:szCs w:val="28"/>
        </w:rPr>
        <w:t>ам</w:t>
      </w:r>
      <w:r w:rsidR="008035A8">
        <w:rPr>
          <w:color w:val="auto"/>
          <w:sz w:val="28"/>
          <w:szCs w:val="28"/>
        </w:rPr>
        <w:t xml:space="preserve"> и заведующи</w:t>
      </w:r>
      <w:r w:rsidR="006D6008">
        <w:rPr>
          <w:color w:val="auto"/>
          <w:sz w:val="28"/>
          <w:szCs w:val="28"/>
        </w:rPr>
        <w:t>м</w:t>
      </w:r>
      <w:r w:rsidR="008035A8">
        <w:rPr>
          <w:color w:val="auto"/>
          <w:sz w:val="28"/>
          <w:szCs w:val="28"/>
        </w:rPr>
        <w:t xml:space="preserve"> кафедр</w:t>
      </w:r>
      <w:r w:rsidR="006D6008">
        <w:rPr>
          <w:color w:val="auto"/>
          <w:sz w:val="28"/>
          <w:szCs w:val="28"/>
        </w:rPr>
        <w:t>, авторам изданий</w:t>
      </w:r>
      <w:r w:rsidR="008035A8">
        <w:rPr>
          <w:color w:val="auto"/>
          <w:sz w:val="28"/>
          <w:szCs w:val="28"/>
        </w:rPr>
        <w:t xml:space="preserve">. </w:t>
      </w:r>
    </w:p>
    <w:p w:rsidR="008035A8" w:rsidRDefault="00520544" w:rsidP="008035A8">
      <w:pPr>
        <w:pStyle w:val="Default"/>
        <w:spacing w:line="360" w:lineRule="auto"/>
        <w:ind w:firstLine="284"/>
        <w:jc w:val="both"/>
        <w:rPr>
          <w:color w:val="auto"/>
          <w:sz w:val="28"/>
          <w:szCs w:val="28"/>
        </w:rPr>
      </w:pPr>
      <w:r>
        <w:rPr>
          <w:color w:val="auto"/>
          <w:sz w:val="28"/>
          <w:szCs w:val="28"/>
        </w:rPr>
        <w:t>Данные р</w:t>
      </w:r>
      <w:r w:rsidR="008035A8">
        <w:rPr>
          <w:color w:val="auto"/>
          <w:sz w:val="28"/>
          <w:szCs w:val="28"/>
        </w:rPr>
        <w:t>екомендации могут быть использованы для утверждения печатных изданий на заседаниях кафедр и заседаниях МК, авторами изданий при их написании</w:t>
      </w:r>
      <w:r w:rsidR="006D6008">
        <w:rPr>
          <w:color w:val="auto"/>
          <w:sz w:val="28"/>
          <w:szCs w:val="28"/>
        </w:rPr>
        <w:t>.</w:t>
      </w:r>
      <w:r w:rsidR="008035A8">
        <w:rPr>
          <w:color w:val="auto"/>
          <w:sz w:val="28"/>
          <w:szCs w:val="28"/>
        </w:rPr>
        <w:t xml:space="preserve"> </w:t>
      </w:r>
    </w:p>
    <w:p w:rsidR="00520544" w:rsidRDefault="00520544" w:rsidP="008035A8">
      <w:pPr>
        <w:pStyle w:val="Default"/>
        <w:spacing w:line="360" w:lineRule="auto"/>
        <w:ind w:firstLine="284"/>
        <w:jc w:val="both"/>
        <w:rPr>
          <w:color w:val="auto"/>
          <w:sz w:val="28"/>
          <w:szCs w:val="28"/>
        </w:rPr>
      </w:pPr>
      <w:r>
        <w:rPr>
          <w:color w:val="auto"/>
          <w:sz w:val="28"/>
          <w:szCs w:val="28"/>
        </w:rPr>
        <w:t>По вопросам издания учебной литературы можно обращаться в Учебно-методическое управление</w:t>
      </w:r>
      <w:r w:rsidR="008D4FC3">
        <w:rPr>
          <w:color w:val="auto"/>
          <w:sz w:val="28"/>
          <w:szCs w:val="28"/>
        </w:rPr>
        <w:t>:</w:t>
      </w:r>
    </w:p>
    <w:p w:rsidR="00520544" w:rsidRDefault="00520544" w:rsidP="008035A8">
      <w:pPr>
        <w:pStyle w:val="Default"/>
        <w:spacing w:line="360" w:lineRule="auto"/>
        <w:ind w:firstLine="284"/>
        <w:jc w:val="both"/>
        <w:rPr>
          <w:color w:val="000000" w:themeColor="text1"/>
          <w:sz w:val="28"/>
          <w:szCs w:val="28"/>
        </w:rPr>
      </w:pPr>
      <w:r>
        <w:rPr>
          <w:color w:val="auto"/>
          <w:sz w:val="28"/>
          <w:szCs w:val="28"/>
        </w:rPr>
        <w:t xml:space="preserve">- 1 корпус, </w:t>
      </w:r>
      <w:proofErr w:type="spellStart"/>
      <w:r>
        <w:rPr>
          <w:color w:val="auto"/>
          <w:sz w:val="28"/>
          <w:szCs w:val="28"/>
        </w:rPr>
        <w:t>каб</w:t>
      </w:r>
      <w:proofErr w:type="spellEnd"/>
      <w:r>
        <w:rPr>
          <w:color w:val="auto"/>
          <w:sz w:val="28"/>
          <w:szCs w:val="28"/>
        </w:rPr>
        <w:t xml:space="preserve">. 215 а </w:t>
      </w:r>
      <w:r w:rsidR="00A71A29">
        <w:rPr>
          <w:color w:val="auto"/>
          <w:sz w:val="28"/>
          <w:szCs w:val="28"/>
        </w:rPr>
        <w:t xml:space="preserve">к </w:t>
      </w:r>
      <w:r w:rsidRPr="00520544">
        <w:rPr>
          <w:color w:val="000000" w:themeColor="text1"/>
          <w:sz w:val="28"/>
          <w:szCs w:val="28"/>
        </w:rPr>
        <w:t>Петухов</w:t>
      </w:r>
      <w:r>
        <w:rPr>
          <w:color w:val="000000" w:themeColor="text1"/>
          <w:sz w:val="28"/>
          <w:szCs w:val="28"/>
        </w:rPr>
        <w:t>ой</w:t>
      </w:r>
      <w:r w:rsidRPr="00520544">
        <w:rPr>
          <w:color w:val="000000" w:themeColor="text1"/>
          <w:sz w:val="28"/>
          <w:szCs w:val="28"/>
        </w:rPr>
        <w:t xml:space="preserve"> Л</w:t>
      </w:r>
      <w:r>
        <w:rPr>
          <w:color w:val="000000" w:themeColor="text1"/>
          <w:sz w:val="28"/>
          <w:szCs w:val="28"/>
        </w:rPr>
        <w:t xml:space="preserve">арисе </w:t>
      </w:r>
      <w:r w:rsidRPr="00520544">
        <w:rPr>
          <w:color w:val="000000" w:themeColor="text1"/>
          <w:sz w:val="28"/>
          <w:szCs w:val="28"/>
        </w:rPr>
        <w:t>Н</w:t>
      </w:r>
      <w:r>
        <w:rPr>
          <w:color w:val="000000" w:themeColor="text1"/>
          <w:sz w:val="28"/>
          <w:szCs w:val="28"/>
        </w:rPr>
        <w:t>иколаевне</w:t>
      </w:r>
      <w:r w:rsidRPr="00520544">
        <w:rPr>
          <w:color w:val="000000" w:themeColor="text1"/>
          <w:sz w:val="28"/>
          <w:szCs w:val="28"/>
        </w:rPr>
        <w:t xml:space="preserve">, </w:t>
      </w:r>
      <w:hyperlink r:id="rId10" w:history="1">
        <w:r w:rsidRPr="00520544">
          <w:rPr>
            <w:rStyle w:val="a9"/>
            <w:color w:val="000000" w:themeColor="text1"/>
            <w:sz w:val="28"/>
            <w:szCs w:val="28"/>
          </w:rPr>
          <w:t>petlar75@mail.ru</w:t>
        </w:r>
      </w:hyperlink>
      <w:r w:rsidRPr="00520544">
        <w:rPr>
          <w:color w:val="000000" w:themeColor="text1"/>
          <w:sz w:val="28"/>
          <w:szCs w:val="28"/>
        </w:rPr>
        <w:t xml:space="preserve">, </w:t>
      </w:r>
    </w:p>
    <w:p w:rsidR="00520544" w:rsidRDefault="00520544" w:rsidP="008035A8">
      <w:pPr>
        <w:pStyle w:val="Default"/>
        <w:spacing w:line="360" w:lineRule="auto"/>
        <w:ind w:firstLine="284"/>
        <w:jc w:val="both"/>
        <w:rPr>
          <w:color w:val="000000" w:themeColor="text1"/>
          <w:sz w:val="28"/>
          <w:szCs w:val="28"/>
        </w:rPr>
      </w:pPr>
      <w:r>
        <w:rPr>
          <w:color w:val="000000" w:themeColor="text1"/>
          <w:sz w:val="28"/>
          <w:szCs w:val="28"/>
        </w:rPr>
        <w:t xml:space="preserve">Т. </w:t>
      </w:r>
      <w:r w:rsidRPr="00520544">
        <w:rPr>
          <w:color w:val="000000" w:themeColor="text1"/>
          <w:sz w:val="28"/>
          <w:szCs w:val="28"/>
        </w:rPr>
        <w:t>917-382</w:t>
      </w:r>
      <w:r>
        <w:rPr>
          <w:color w:val="000000" w:themeColor="text1"/>
          <w:sz w:val="28"/>
          <w:szCs w:val="28"/>
        </w:rPr>
        <w:t>;</w:t>
      </w:r>
    </w:p>
    <w:p w:rsidR="00520544" w:rsidRPr="00520544" w:rsidRDefault="00520544" w:rsidP="008035A8">
      <w:pPr>
        <w:pStyle w:val="Default"/>
        <w:spacing w:line="360" w:lineRule="auto"/>
        <w:ind w:firstLine="284"/>
        <w:jc w:val="both"/>
        <w:rPr>
          <w:color w:val="auto"/>
          <w:sz w:val="28"/>
          <w:szCs w:val="28"/>
        </w:rPr>
      </w:pPr>
      <w:r>
        <w:rPr>
          <w:color w:val="000000" w:themeColor="text1"/>
          <w:sz w:val="28"/>
          <w:szCs w:val="28"/>
        </w:rPr>
        <w:lastRenderedPageBreak/>
        <w:t xml:space="preserve">- 1 корпус, </w:t>
      </w:r>
      <w:proofErr w:type="spellStart"/>
      <w:r>
        <w:rPr>
          <w:color w:val="000000" w:themeColor="text1"/>
          <w:sz w:val="28"/>
          <w:szCs w:val="28"/>
        </w:rPr>
        <w:t>каб</w:t>
      </w:r>
      <w:proofErr w:type="spellEnd"/>
      <w:r>
        <w:rPr>
          <w:color w:val="000000" w:themeColor="text1"/>
          <w:sz w:val="28"/>
          <w:szCs w:val="28"/>
        </w:rPr>
        <w:t xml:space="preserve">. 214 а </w:t>
      </w:r>
      <w:r w:rsidR="00A71A29">
        <w:rPr>
          <w:color w:val="000000" w:themeColor="text1"/>
          <w:sz w:val="28"/>
          <w:szCs w:val="28"/>
        </w:rPr>
        <w:t xml:space="preserve">к </w:t>
      </w:r>
      <w:r>
        <w:rPr>
          <w:color w:val="000000" w:themeColor="text1"/>
          <w:sz w:val="28"/>
          <w:szCs w:val="28"/>
        </w:rPr>
        <w:t xml:space="preserve">Любимовой Ольге Вячеславовне, </w:t>
      </w:r>
      <w:hyperlink r:id="rId11" w:history="1">
        <w:r w:rsidRPr="004272C7">
          <w:rPr>
            <w:rStyle w:val="a9"/>
            <w:sz w:val="28"/>
            <w:szCs w:val="28"/>
            <w:lang w:val="en-US"/>
          </w:rPr>
          <w:t>lubimova</w:t>
        </w:r>
        <w:r w:rsidRPr="004272C7">
          <w:rPr>
            <w:rStyle w:val="a9"/>
            <w:sz w:val="28"/>
            <w:szCs w:val="28"/>
          </w:rPr>
          <w:t>@</w:t>
        </w:r>
        <w:r w:rsidRPr="004272C7">
          <w:rPr>
            <w:rStyle w:val="a9"/>
            <w:sz w:val="28"/>
            <w:szCs w:val="28"/>
            <w:lang w:val="en-US"/>
          </w:rPr>
          <w:t>udsu</w:t>
        </w:r>
        <w:r w:rsidRPr="004272C7">
          <w:rPr>
            <w:rStyle w:val="a9"/>
            <w:sz w:val="28"/>
            <w:szCs w:val="28"/>
          </w:rPr>
          <w:t>.</w:t>
        </w:r>
        <w:proofErr w:type="spellStart"/>
        <w:r w:rsidRPr="004272C7">
          <w:rPr>
            <w:rStyle w:val="a9"/>
            <w:sz w:val="28"/>
            <w:szCs w:val="28"/>
            <w:lang w:val="en-US"/>
          </w:rPr>
          <w:t>ru</w:t>
        </w:r>
        <w:proofErr w:type="spellEnd"/>
      </w:hyperlink>
      <w:r>
        <w:rPr>
          <w:color w:val="000000" w:themeColor="text1"/>
          <w:sz w:val="28"/>
          <w:szCs w:val="28"/>
        </w:rPr>
        <w:t>, т.916-470.</w:t>
      </w:r>
    </w:p>
    <w:p w:rsidR="008035A8" w:rsidRDefault="008035A8"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D4FC3">
      <w:pPr>
        <w:pStyle w:val="Default"/>
        <w:spacing w:line="360" w:lineRule="auto"/>
        <w:ind w:firstLine="284"/>
        <w:jc w:val="both"/>
        <w:rPr>
          <w:color w:val="auto"/>
          <w:sz w:val="28"/>
          <w:szCs w:val="28"/>
        </w:rPr>
      </w:pPr>
      <w:r>
        <w:rPr>
          <w:color w:val="auto"/>
          <w:sz w:val="28"/>
          <w:szCs w:val="28"/>
        </w:rPr>
        <w:t>Дополнительные рекомендации содержат 4 части:</w:t>
      </w:r>
    </w:p>
    <w:p w:rsidR="008D4FC3" w:rsidRDefault="008D4FC3" w:rsidP="008D4FC3">
      <w:pPr>
        <w:pStyle w:val="Default"/>
        <w:numPr>
          <w:ilvl w:val="0"/>
          <w:numId w:val="1"/>
        </w:numPr>
        <w:spacing w:line="360" w:lineRule="auto"/>
        <w:ind w:left="0" w:firstLine="284"/>
        <w:jc w:val="both"/>
        <w:rPr>
          <w:color w:val="auto"/>
          <w:sz w:val="28"/>
          <w:szCs w:val="28"/>
        </w:rPr>
      </w:pPr>
      <w:r>
        <w:rPr>
          <w:color w:val="auto"/>
          <w:sz w:val="28"/>
          <w:szCs w:val="28"/>
        </w:rPr>
        <w:t>Виды изданий. Основные категории. Классификация и терминология по категориям.</w:t>
      </w:r>
    </w:p>
    <w:p w:rsidR="008D4FC3" w:rsidRDefault="008D4FC3" w:rsidP="008D4FC3">
      <w:pPr>
        <w:pStyle w:val="Default"/>
        <w:numPr>
          <w:ilvl w:val="0"/>
          <w:numId w:val="1"/>
        </w:numPr>
        <w:spacing w:line="360" w:lineRule="auto"/>
        <w:ind w:left="0" w:firstLine="284"/>
        <w:jc w:val="both"/>
        <w:rPr>
          <w:color w:val="auto"/>
          <w:sz w:val="28"/>
          <w:szCs w:val="28"/>
        </w:rPr>
      </w:pPr>
      <w:r>
        <w:rPr>
          <w:color w:val="auto"/>
          <w:sz w:val="28"/>
          <w:szCs w:val="28"/>
        </w:rPr>
        <w:t>Обоснование для печатного издания.</w:t>
      </w:r>
    </w:p>
    <w:p w:rsidR="008D4FC3" w:rsidRDefault="008D4FC3" w:rsidP="008D4FC3">
      <w:pPr>
        <w:pStyle w:val="Default"/>
        <w:numPr>
          <w:ilvl w:val="0"/>
          <w:numId w:val="1"/>
        </w:numPr>
        <w:spacing w:line="360" w:lineRule="auto"/>
        <w:ind w:left="0" w:firstLine="284"/>
        <w:jc w:val="both"/>
        <w:rPr>
          <w:color w:val="auto"/>
          <w:sz w:val="28"/>
          <w:szCs w:val="28"/>
        </w:rPr>
      </w:pPr>
      <w:r>
        <w:rPr>
          <w:color w:val="auto"/>
          <w:sz w:val="28"/>
          <w:szCs w:val="28"/>
        </w:rPr>
        <w:t>Издательские объемы (рекомендуемые объемы для разных видов изданий).</w:t>
      </w:r>
    </w:p>
    <w:p w:rsidR="008D4FC3" w:rsidRDefault="008D4FC3" w:rsidP="008D4FC3">
      <w:pPr>
        <w:pStyle w:val="Default"/>
        <w:numPr>
          <w:ilvl w:val="0"/>
          <w:numId w:val="1"/>
        </w:numPr>
        <w:spacing w:line="360" w:lineRule="auto"/>
        <w:ind w:left="0" w:firstLine="284"/>
        <w:jc w:val="both"/>
        <w:rPr>
          <w:color w:val="auto"/>
          <w:sz w:val="28"/>
          <w:szCs w:val="28"/>
        </w:rPr>
      </w:pPr>
      <w:r>
        <w:rPr>
          <w:color w:val="auto"/>
          <w:sz w:val="28"/>
          <w:szCs w:val="28"/>
        </w:rPr>
        <w:t>Требования к электронным изданиям.</w:t>
      </w: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D4FC3" w:rsidRDefault="008D4FC3" w:rsidP="008035A8">
      <w:pPr>
        <w:pStyle w:val="Default"/>
        <w:spacing w:line="360" w:lineRule="auto"/>
        <w:ind w:firstLine="284"/>
        <w:jc w:val="both"/>
        <w:rPr>
          <w:color w:val="auto"/>
          <w:sz w:val="28"/>
          <w:szCs w:val="28"/>
        </w:rPr>
      </w:pPr>
    </w:p>
    <w:p w:rsidR="008035A8" w:rsidRDefault="008035A8" w:rsidP="008035A8">
      <w:pPr>
        <w:pStyle w:val="Default"/>
        <w:spacing w:line="360" w:lineRule="auto"/>
        <w:jc w:val="both"/>
        <w:rPr>
          <w:b/>
          <w:color w:val="auto"/>
          <w:sz w:val="28"/>
          <w:szCs w:val="28"/>
        </w:rPr>
      </w:pPr>
      <w:r w:rsidRPr="008035A8">
        <w:rPr>
          <w:b/>
          <w:color w:val="auto"/>
          <w:sz w:val="28"/>
          <w:szCs w:val="28"/>
        </w:rPr>
        <w:lastRenderedPageBreak/>
        <w:t xml:space="preserve">Часть 1. </w:t>
      </w:r>
      <w:r w:rsidRPr="000C7F54">
        <w:rPr>
          <w:b/>
          <w:color w:val="auto"/>
          <w:sz w:val="28"/>
          <w:szCs w:val="28"/>
        </w:rPr>
        <w:t>Виды изданий. Основные категории. Классификация и терминология по категориям.</w:t>
      </w:r>
    </w:p>
    <w:p w:rsidR="000C7F54" w:rsidRPr="000C7F54" w:rsidRDefault="000C7F54" w:rsidP="008035A8">
      <w:pPr>
        <w:pStyle w:val="Default"/>
        <w:spacing w:line="360" w:lineRule="auto"/>
        <w:jc w:val="both"/>
        <w:rPr>
          <w:b/>
          <w:color w:val="auto"/>
          <w:sz w:val="28"/>
          <w:szCs w:val="28"/>
        </w:rPr>
      </w:pPr>
    </w:p>
    <w:p w:rsidR="00FB1873" w:rsidRPr="006D6008" w:rsidRDefault="006D6008" w:rsidP="008035A8">
      <w:pPr>
        <w:jc w:val="center"/>
        <w:rPr>
          <w:rFonts w:ascii="Times New Roman" w:hAnsi="Times New Roman" w:cs="Times New Roman"/>
          <w:b/>
          <w:sz w:val="28"/>
          <w:szCs w:val="28"/>
        </w:rPr>
      </w:pPr>
      <w:r w:rsidRPr="006D6008">
        <w:rPr>
          <w:rFonts w:ascii="Times New Roman" w:hAnsi="Times New Roman" w:cs="Times New Roman"/>
          <w:b/>
          <w:sz w:val="28"/>
          <w:szCs w:val="28"/>
        </w:rPr>
        <w:t>Основные к</w:t>
      </w:r>
      <w:r w:rsidR="008035A8" w:rsidRPr="006D6008">
        <w:rPr>
          <w:rFonts w:ascii="Times New Roman" w:hAnsi="Times New Roman" w:cs="Times New Roman"/>
          <w:b/>
          <w:sz w:val="28"/>
          <w:szCs w:val="28"/>
        </w:rPr>
        <w:t>атегории изданий</w:t>
      </w:r>
    </w:p>
    <w:tbl>
      <w:tblPr>
        <w:tblStyle w:val="a3"/>
        <w:tblW w:w="0" w:type="auto"/>
        <w:tblLook w:val="04A0" w:firstRow="1" w:lastRow="0" w:firstColumn="1" w:lastColumn="0" w:noHBand="0" w:noVBand="1"/>
      </w:tblPr>
      <w:tblGrid>
        <w:gridCol w:w="484"/>
        <w:gridCol w:w="4331"/>
        <w:gridCol w:w="4530"/>
      </w:tblGrid>
      <w:tr w:rsidR="008035A8" w:rsidRPr="008035A8" w:rsidTr="008035A8">
        <w:tc>
          <w:tcPr>
            <w:tcW w:w="484" w:type="dxa"/>
          </w:tcPr>
          <w:p w:rsidR="008035A8" w:rsidRPr="008035A8" w:rsidRDefault="008035A8" w:rsidP="008035A8">
            <w:pPr>
              <w:jc w:val="center"/>
              <w:rPr>
                <w:rFonts w:ascii="Times New Roman" w:hAnsi="Times New Roman" w:cs="Times New Roman"/>
                <w:sz w:val="28"/>
                <w:szCs w:val="28"/>
              </w:rPr>
            </w:pPr>
            <w:r w:rsidRPr="008035A8">
              <w:rPr>
                <w:rFonts w:ascii="Times New Roman" w:hAnsi="Times New Roman" w:cs="Times New Roman"/>
                <w:sz w:val="28"/>
                <w:szCs w:val="28"/>
              </w:rPr>
              <w:t>№</w:t>
            </w:r>
          </w:p>
        </w:tc>
        <w:tc>
          <w:tcPr>
            <w:tcW w:w="4331" w:type="dxa"/>
          </w:tcPr>
          <w:p w:rsidR="008035A8" w:rsidRPr="008035A8" w:rsidRDefault="008035A8" w:rsidP="008035A8">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Категория</w:t>
            </w:r>
          </w:p>
        </w:tc>
        <w:tc>
          <w:tcPr>
            <w:tcW w:w="4530" w:type="dxa"/>
          </w:tcPr>
          <w:p w:rsidR="008035A8" w:rsidRPr="008035A8" w:rsidRDefault="008035A8" w:rsidP="008035A8">
            <w:pPr>
              <w:jc w:val="center"/>
              <w:rPr>
                <w:rFonts w:ascii="Times New Roman" w:eastAsia="Times New Roman" w:hAnsi="Times New Roman" w:cs="Times New Roman"/>
                <w:b/>
                <w:color w:val="000000"/>
                <w:sz w:val="28"/>
                <w:szCs w:val="28"/>
                <w:lang w:eastAsia="ru-RU"/>
              </w:rPr>
            </w:pPr>
            <w:r w:rsidRPr="008035A8">
              <w:rPr>
                <w:rFonts w:ascii="Times New Roman" w:eastAsia="Times New Roman" w:hAnsi="Times New Roman" w:cs="Times New Roman"/>
                <w:b/>
                <w:color w:val="000000"/>
                <w:sz w:val="28"/>
                <w:szCs w:val="28"/>
                <w:lang w:eastAsia="ru-RU"/>
              </w:rPr>
              <w:t>Определение</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1</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Учебно-теоретическое издание</w:t>
            </w:r>
          </w:p>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Учебное издание, содержащее систематизированные научно-теоретические сведения, изложенные в форме, удобной для изучения и усвоения. Основными разновидностями учебно-теоретических изданий являются учебник и учебное пособие.</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2</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Учебно-практическое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Учебное издание, содержащее систематизированные сведения научно-практического и прикладного характера, изложенные в форме, удобной для изучения и усвоения. Предназначено для закрепления материала, полученного из учебно-теоретических изданий, и проверки знаний. Основными разновидностями учебно-практических изданий являются практикумы, хрестоматии.</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3</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Учебно-методическое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 xml:space="preserve">Учебное издание, содержащее систематизированные материалы по методике самостоятельного изучения учебной дисциплины, тематику и методику различных практических форм закрепления знаний (контрольных, курсовых, дипломных работ), изложенных в форме, удобной для изучения и усвоения. Основными разновидностями учебно-методических изданий являются методические рекомендации по изучению курса, методические рекомендации по выполнению </w:t>
            </w:r>
            <w:r w:rsidRPr="008035A8">
              <w:rPr>
                <w:rFonts w:ascii="Times New Roman" w:eastAsia="Times New Roman" w:hAnsi="Times New Roman" w:cs="Times New Roman"/>
                <w:color w:val="000000"/>
                <w:sz w:val="28"/>
                <w:szCs w:val="28"/>
                <w:lang w:eastAsia="ru-RU"/>
              </w:rPr>
              <w:lastRenderedPageBreak/>
              <w:t>контрольных, курсовых, дипломных работ.</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lastRenderedPageBreak/>
              <w:t>4</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Учебно-программное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Учебное издание, регламен</w:t>
            </w:r>
            <w:r w:rsidRPr="008035A8">
              <w:rPr>
                <w:rFonts w:ascii="Times New Roman" w:eastAsia="Times New Roman" w:hAnsi="Times New Roman" w:cs="Times New Roman"/>
                <w:color w:val="000000"/>
                <w:sz w:val="28"/>
                <w:szCs w:val="28"/>
                <w:lang w:eastAsia="ru-RU"/>
              </w:rPr>
              <w:softHyphen/>
              <w:t>тирующее состав, объем, порядок, сроки изучения учебных дисциплин, предусмотренных для данного учебного заведения. Основными разновидностями учебно-программных изданий являются учебный план, тематический план, учебная программа, программа практики.</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5</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Учебно-наглядное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Учебное издание, содержащее материалы в помощь изучению или преподаванию определенной дисциплины, содержание которого выражено изобразительно-графическими средствами с кратким поясняющим текстом или без него. Основными разновидностями учебно-наглядных изданий являются альбомы и атласы.</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6</w:t>
            </w:r>
          </w:p>
        </w:tc>
        <w:tc>
          <w:tcPr>
            <w:tcW w:w="4331" w:type="dxa"/>
          </w:tcPr>
          <w:p w:rsidR="008035A8" w:rsidRPr="008035A8" w:rsidRDefault="008035A8" w:rsidP="008035A8">
            <w:pPr>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r w:rsidRPr="008035A8">
              <w:rPr>
                <w:rFonts w:ascii="Times New Roman" w:eastAsia="Times New Roman" w:hAnsi="Times New Roman" w:cs="Times New Roman"/>
                <w:b/>
                <w:bCs/>
                <w:color w:val="000000"/>
                <w:kern w:val="36"/>
                <w:sz w:val="28"/>
                <w:szCs w:val="28"/>
                <w:lang w:eastAsia="ru-RU"/>
              </w:rPr>
              <w:t>Учебно-справочное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Учебное издание, содержащее краткие сведения научного или прикладного характера, расположенные в порядке, удобном для их быстрого отыскания, и предназначенные для обучения. Основными разновидностями учебно-справочных изданий являются учебный толковый словарь, учебный терминологический словарь, учебный справочник.</w:t>
            </w:r>
          </w:p>
        </w:tc>
      </w:tr>
      <w:tr w:rsidR="008035A8" w:rsidRPr="008035A8" w:rsidTr="008035A8">
        <w:tc>
          <w:tcPr>
            <w:tcW w:w="484" w:type="dxa"/>
          </w:tcPr>
          <w:p w:rsidR="008035A8" w:rsidRPr="008035A8" w:rsidRDefault="008035A8" w:rsidP="008035A8">
            <w:pPr>
              <w:rPr>
                <w:rFonts w:ascii="Times New Roman" w:hAnsi="Times New Roman" w:cs="Times New Roman"/>
                <w:sz w:val="28"/>
                <w:szCs w:val="28"/>
              </w:rPr>
            </w:pPr>
            <w:r w:rsidRPr="008035A8">
              <w:rPr>
                <w:rFonts w:ascii="Times New Roman" w:hAnsi="Times New Roman" w:cs="Times New Roman"/>
                <w:sz w:val="28"/>
                <w:szCs w:val="28"/>
              </w:rPr>
              <w:t>7</w:t>
            </w:r>
          </w:p>
        </w:tc>
        <w:tc>
          <w:tcPr>
            <w:tcW w:w="4331" w:type="dxa"/>
          </w:tcPr>
          <w:p w:rsidR="008035A8" w:rsidRPr="008035A8" w:rsidRDefault="008035A8" w:rsidP="008035A8">
            <w:pPr>
              <w:spacing w:before="100" w:beforeAutospacing="1" w:after="100" w:afterAutospacing="1"/>
              <w:outlineLvl w:val="1"/>
              <w:rPr>
                <w:rFonts w:ascii="Times New Roman" w:eastAsia="Times New Roman" w:hAnsi="Times New Roman" w:cs="Times New Roman"/>
                <w:b/>
                <w:bCs/>
                <w:color w:val="000000"/>
                <w:sz w:val="28"/>
                <w:szCs w:val="28"/>
                <w:lang w:eastAsia="ru-RU"/>
              </w:rPr>
            </w:pPr>
            <w:r w:rsidRPr="008035A8">
              <w:rPr>
                <w:rFonts w:ascii="Times New Roman" w:eastAsia="Times New Roman" w:hAnsi="Times New Roman" w:cs="Times New Roman"/>
                <w:b/>
                <w:bCs/>
                <w:color w:val="000000"/>
                <w:sz w:val="28"/>
                <w:szCs w:val="28"/>
                <w:lang w:eastAsia="ru-RU"/>
              </w:rPr>
              <w:t>Учебно-библиографическое издание</w:t>
            </w:r>
          </w:p>
          <w:p w:rsidR="008035A8" w:rsidRPr="008035A8" w:rsidRDefault="008035A8" w:rsidP="008035A8">
            <w:pPr>
              <w:spacing w:before="100" w:beforeAutospacing="1" w:after="100" w:afterAutospacing="1"/>
              <w:outlineLvl w:val="2"/>
              <w:rPr>
                <w:rFonts w:ascii="Times New Roman" w:eastAsia="Times New Roman" w:hAnsi="Times New Roman" w:cs="Times New Roman"/>
                <w:b/>
                <w:bCs/>
                <w:color w:val="000000"/>
                <w:sz w:val="28"/>
                <w:szCs w:val="28"/>
                <w:lang w:eastAsia="ru-RU"/>
              </w:rPr>
            </w:pPr>
          </w:p>
        </w:tc>
        <w:tc>
          <w:tcPr>
            <w:tcW w:w="4530" w:type="dxa"/>
          </w:tcPr>
          <w:p w:rsidR="008035A8" w:rsidRPr="008035A8" w:rsidRDefault="008035A8" w:rsidP="008035A8">
            <w:pPr>
              <w:rPr>
                <w:rFonts w:ascii="Times New Roman" w:eastAsia="Times New Roman" w:hAnsi="Times New Roman" w:cs="Times New Roman"/>
                <w:color w:val="000000"/>
                <w:sz w:val="28"/>
                <w:szCs w:val="28"/>
                <w:lang w:eastAsia="ru-RU"/>
              </w:rPr>
            </w:pPr>
            <w:r w:rsidRPr="008035A8">
              <w:rPr>
                <w:rFonts w:ascii="Times New Roman" w:eastAsia="Times New Roman" w:hAnsi="Times New Roman" w:cs="Times New Roman"/>
                <w:color w:val="000000"/>
                <w:sz w:val="28"/>
                <w:szCs w:val="28"/>
                <w:lang w:eastAsia="ru-RU"/>
              </w:rPr>
              <w:t xml:space="preserve">Учебное издание, содержащее упорядоченную совокупность библиографических записей по определенной теме (проблеме, вопросу), изучаемой в определенном курсе, группе дисциплин, предназначенное для организации самостоятельной работы учащихся по изучению, </w:t>
            </w:r>
            <w:r w:rsidRPr="008035A8">
              <w:rPr>
                <w:rFonts w:ascii="Times New Roman" w:eastAsia="Times New Roman" w:hAnsi="Times New Roman" w:cs="Times New Roman"/>
                <w:color w:val="000000"/>
                <w:sz w:val="28"/>
                <w:szCs w:val="28"/>
                <w:lang w:eastAsia="ru-RU"/>
              </w:rPr>
              <w:lastRenderedPageBreak/>
              <w:t>усвоению и закреплению пройденного материала, дающее возможность дополнить и расширить их знания за счет изучения приведенных источников. Основной разновидностью учебно-библиографических изданий являются учебно-вспомогательные библиографические пособия и библиографические справочники.</w:t>
            </w:r>
          </w:p>
        </w:tc>
      </w:tr>
    </w:tbl>
    <w:p w:rsidR="00371975" w:rsidRDefault="00371975">
      <w:pPr>
        <w:rPr>
          <w:sz w:val="28"/>
          <w:szCs w:val="28"/>
        </w:rPr>
      </w:pPr>
    </w:p>
    <w:p w:rsidR="00371975" w:rsidRPr="00371975" w:rsidRDefault="00371975" w:rsidP="00371975">
      <w:pPr>
        <w:jc w:val="center"/>
        <w:rPr>
          <w:sz w:val="28"/>
          <w:szCs w:val="28"/>
        </w:rPr>
      </w:pPr>
      <w:r w:rsidRPr="00371975">
        <w:rPr>
          <w:rFonts w:ascii="Times New Roman" w:hAnsi="Times New Roman" w:cs="Times New Roman"/>
          <w:b/>
          <w:sz w:val="28"/>
          <w:szCs w:val="28"/>
        </w:rPr>
        <w:t>Классификация и терминология по категориям</w:t>
      </w:r>
    </w:p>
    <w:tbl>
      <w:tblPr>
        <w:tblStyle w:val="a3"/>
        <w:tblW w:w="0" w:type="auto"/>
        <w:tblLook w:val="04A0" w:firstRow="1" w:lastRow="0" w:firstColumn="1" w:lastColumn="0" w:noHBand="0" w:noVBand="1"/>
      </w:tblPr>
      <w:tblGrid>
        <w:gridCol w:w="530"/>
        <w:gridCol w:w="2785"/>
        <w:gridCol w:w="3674"/>
        <w:gridCol w:w="2356"/>
      </w:tblGrid>
      <w:tr w:rsidR="00371975" w:rsidRPr="00371975" w:rsidTr="00456D80">
        <w:tc>
          <w:tcPr>
            <w:tcW w:w="536" w:type="dxa"/>
          </w:tcPr>
          <w:p w:rsidR="00371975" w:rsidRPr="00371975" w:rsidRDefault="00371975" w:rsidP="00456D80">
            <w:pPr>
              <w:jc w:val="center"/>
              <w:rPr>
                <w:rFonts w:ascii="Times New Roman" w:hAnsi="Times New Roman" w:cs="Times New Roman"/>
                <w:b/>
                <w:sz w:val="28"/>
                <w:szCs w:val="28"/>
              </w:rPr>
            </w:pPr>
            <w:r w:rsidRPr="00371975">
              <w:rPr>
                <w:rFonts w:ascii="Times New Roman" w:hAnsi="Times New Roman" w:cs="Times New Roman"/>
                <w:b/>
                <w:sz w:val="28"/>
                <w:szCs w:val="28"/>
              </w:rPr>
              <w:t>№</w:t>
            </w:r>
          </w:p>
        </w:tc>
        <w:tc>
          <w:tcPr>
            <w:tcW w:w="2739" w:type="dxa"/>
          </w:tcPr>
          <w:p w:rsidR="00371975" w:rsidRPr="00371975" w:rsidRDefault="00371975" w:rsidP="00456D80">
            <w:pPr>
              <w:jc w:val="center"/>
              <w:rPr>
                <w:rFonts w:ascii="Times New Roman" w:hAnsi="Times New Roman" w:cs="Times New Roman"/>
                <w:b/>
                <w:sz w:val="28"/>
                <w:szCs w:val="28"/>
              </w:rPr>
            </w:pPr>
            <w:r w:rsidRPr="00371975">
              <w:rPr>
                <w:rFonts w:ascii="Times New Roman" w:hAnsi="Times New Roman" w:cs="Times New Roman"/>
                <w:b/>
                <w:sz w:val="28"/>
                <w:szCs w:val="28"/>
              </w:rPr>
              <w:t>Вид издания</w:t>
            </w:r>
          </w:p>
        </w:tc>
        <w:tc>
          <w:tcPr>
            <w:tcW w:w="3810" w:type="dxa"/>
          </w:tcPr>
          <w:p w:rsidR="00371975" w:rsidRPr="00371975" w:rsidRDefault="00371975" w:rsidP="00456D80">
            <w:pPr>
              <w:jc w:val="center"/>
              <w:rPr>
                <w:rFonts w:ascii="Times New Roman" w:hAnsi="Times New Roman" w:cs="Times New Roman"/>
                <w:b/>
                <w:sz w:val="28"/>
                <w:szCs w:val="28"/>
              </w:rPr>
            </w:pPr>
            <w:r w:rsidRPr="00371975">
              <w:rPr>
                <w:rFonts w:ascii="Times New Roman" w:hAnsi="Times New Roman" w:cs="Times New Roman"/>
                <w:b/>
                <w:sz w:val="28"/>
                <w:szCs w:val="28"/>
              </w:rPr>
              <w:t>Определение</w:t>
            </w:r>
          </w:p>
        </w:tc>
        <w:tc>
          <w:tcPr>
            <w:tcW w:w="2260" w:type="dxa"/>
          </w:tcPr>
          <w:p w:rsidR="00371975" w:rsidRPr="00371975" w:rsidRDefault="00371975" w:rsidP="00456D80">
            <w:pPr>
              <w:jc w:val="center"/>
              <w:rPr>
                <w:rFonts w:ascii="Times New Roman" w:hAnsi="Times New Roman" w:cs="Times New Roman"/>
                <w:b/>
                <w:sz w:val="28"/>
                <w:szCs w:val="28"/>
              </w:rPr>
            </w:pPr>
            <w:r w:rsidRPr="00371975">
              <w:rPr>
                <w:rFonts w:ascii="Times New Roman" w:eastAsia="Times New Roman" w:hAnsi="Times New Roman" w:cs="Times New Roman"/>
                <w:b/>
                <w:bCs/>
                <w:color w:val="000000"/>
                <w:kern w:val="36"/>
                <w:sz w:val="28"/>
                <w:szCs w:val="28"/>
                <w:lang w:eastAsia="ru-RU"/>
              </w:rPr>
              <w:t>Основные особенности издания</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hAnsi="Times New Roman" w:cs="Times New Roman"/>
                <w:b/>
                <w:sz w:val="28"/>
                <w:szCs w:val="28"/>
              </w:rPr>
            </w:pPr>
            <w:r w:rsidRPr="00371975">
              <w:rPr>
                <w:rFonts w:ascii="Times New Roman" w:eastAsia="Times New Roman" w:hAnsi="Times New Roman" w:cs="Times New Roman"/>
                <w:b/>
                <w:bCs/>
                <w:color w:val="000000"/>
                <w:kern w:val="36"/>
                <w:sz w:val="28"/>
                <w:szCs w:val="28"/>
                <w:lang w:eastAsia="ru-RU"/>
              </w:rPr>
              <w:t>1.Учебно-теоретическое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Учебник</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содержащее систематическое изложение учебной дисциплины или ее части, раздела, соответствующее учебной программе и официально утвержденное в качестве данного вида издания.</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теоретического материала, контрольные вопросы, 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Учебное пособие</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официально утвержденное в качестве данного вида издания, частично или полностью заменяющее, или дополняющее учебник. Основные разновидности учебных пособий: учебные пособия по части курса (частично освещающие курс); лекции (отдельная лекция, текст лекций, курс лекций, конспект лекций).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теоретического материала частично по учебнику или как дополнение к нему, контрольные вопросы, 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3</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Учебное пособие по части курса (частично освещающее курс)</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Учебно-теоретическое издание, содержащее подготовительный материал для создания учебника или </w:t>
            </w:r>
            <w:r w:rsidRPr="00371975">
              <w:rPr>
                <w:rFonts w:ascii="Times New Roman" w:eastAsia="Times New Roman" w:hAnsi="Times New Roman" w:cs="Times New Roman"/>
                <w:color w:val="000000"/>
                <w:sz w:val="28"/>
                <w:szCs w:val="28"/>
                <w:lang w:eastAsia="ru-RU"/>
              </w:rPr>
              <w:lastRenderedPageBreak/>
              <w:t>материал, дополняющий уже имеющийся учебник; включает сведения в объеме, превышающем учебную программу, или, наоборот, отражает часть программы.</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Наличие теоретического материала части курса,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контрольные вопросы,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lastRenderedPageBreak/>
              <w:t>4</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Лекция отдельная</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содержащее текст одной лекции. Отражает содержание, объем и форму изложения лекции, читаемой определенным преподавателем.</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Теоретический материал, включающий текст, рисунки, графики, формулы и т.д. в рамках лекции,</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5</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Лекций конспект</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в компактной форме отражающее материал всего курса, читаемого определенным преподавателем.</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Краткий теоретический материал всего курса,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6</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Лекций курс</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(совокупность отдельных лекций), полностью освещающее содержание учебной дисциплины. Отражает материал, читаемый определенным преподавателем.</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Авторский теоретический материал по разделам и темам курса,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7</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Лекций текст</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Учебно-теоретическое издание, полностью или частично освещающее содержание учебной дисциплины, либо выходящее за рамки учебной программы. Отражает материал, читаемый определенным преподавателем.</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авторского</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теоретического материала,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kern w:val="36"/>
                <w:sz w:val="28"/>
                <w:szCs w:val="28"/>
                <w:lang w:eastAsia="ru-RU"/>
              </w:rPr>
              <w:t>2.Учебно-практическое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8</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Практикум</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Учебно-практическое издание, предназначенное для закрепления </w:t>
            </w:r>
            <w:r w:rsidRPr="00371975">
              <w:rPr>
                <w:rFonts w:ascii="Times New Roman" w:eastAsia="Times New Roman" w:hAnsi="Times New Roman" w:cs="Times New Roman"/>
                <w:color w:val="000000"/>
                <w:sz w:val="28"/>
                <w:szCs w:val="28"/>
                <w:lang w:eastAsia="ru-RU"/>
              </w:rPr>
              <w:lastRenderedPageBreak/>
              <w:t>пройденного материала и проверки знаний различными методами. Содержит практические задания и упражнения, способствующие усвоению пройденного. Основными разновидностями практикумов являются сборники упражнений, сборники задач (задачники), сборники иностранных текстов, сборники описаний лабораторных работ (сборники описаний практических работ, лабораторные практикумы), сборники планов семинарских занятий, репертуарные сборники, сборники партитур, сборники контрольных заданий.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Наличие упражнений,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задач, </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заданий,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лабораторных или практических работ,</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планов</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семинарских занятий, контрольные вопросы,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p w:rsidR="00371975" w:rsidRPr="00371975" w:rsidRDefault="00371975" w:rsidP="00456D80">
            <w:pPr>
              <w:rPr>
                <w:rFonts w:ascii="Times New Roman" w:eastAsia="Times New Roman" w:hAnsi="Times New Roman" w:cs="Times New Roman"/>
                <w:color w:val="000000"/>
                <w:sz w:val="28"/>
                <w:szCs w:val="28"/>
                <w:lang w:eastAsia="ru-RU"/>
              </w:rPr>
            </w:pPr>
          </w:p>
          <w:p w:rsidR="00371975" w:rsidRPr="00371975" w:rsidRDefault="00371975" w:rsidP="00456D80">
            <w:pPr>
              <w:rPr>
                <w:rFonts w:ascii="Times New Roman" w:eastAsia="Times New Roman" w:hAnsi="Times New Roman" w:cs="Times New Roman"/>
                <w:color w:val="000000"/>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lastRenderedPageBreak/>
              <w:t>9</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Сборник упражнений</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упражнения и методические рекомендации по их выполнению в объеме определенного курса, способствующее усвоению и закреплению пройденного материала и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упражнений для проверки знаний, образец их выполнения,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контрольные вопросы,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литература </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10</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Сборник задач (задачник)</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задачи и методические рекомендации по их выполнению в объеме определенного курса, способствующее усвоению, закреплению пройденного материала и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задач для проверки знаний,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образец их выполнения,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p w:rsidR="00371975" w:rsidRPr="00371975" w:rsidRDefault="00371975" w:rsidP="00456D80">
            <w:pPr>
              <w:rPr>
                <w:rFonts w:ascii="Times New Roman" w:eastAsia="Times New Roman" w:hAnsi="Times New Roman" w:cs="Times New Roman"/>
                <w:color w:val="000000"/>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lastRenderedPageBreak/>
              <w:t>11</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Сборник иностранных текстов</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иностранные тексты для изучения иностранного языка и методические рекомендации в объеме определенного курса, способствующее усвоению, закреплению пройденного материала и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иностранных</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текстов,</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контрольные</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вопросы,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12</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Сборник описаний лабораторных работ, практических работ, лабораторный практикум</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тематику, задания и методические рекомендации по выполнению лабораторных или практических работ в объеме определенного курса, способствующее усвоению, закреплению пройденного материала и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лабораторных/ практических работ с методикой их выполнения, контрольные вопросы, 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13</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Сборник планов семинарских занятий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тематику семинарских занятий, порядок подготовки и проведения, рекомендуемую литературу, способствуют усвоению, закреплению пройденного материала и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Планы семинарских занятий,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контрольные вопросы,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14</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Репертуарный сборник</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Учебно-практическое издание предназначенное для формирования и развития профессиональных исполнительских умений и навыков, содержащее специально подобранные произведения, соответствующие уровню и содержанию подготовки </w:t>
            </w:r>
            <w:r w:rsidRPr="00371975">
              <w:rPr>
                <w:rFonts w:ascii="Times New Roman" w:eastAsia="Times New Roman" w:hAnsi="Times New Roman" w:cs="Times New Roman"/>
                <w:color w:val="000000"/>
                <w:sz w:val="28"/>
                <w:szCs w:val="28"/>
                <w:lang w:eastAsia="ru-RU"/>
              </w:rPr>
              <w:lastRenderedPageBreak/>
              <w:t>студентов определенной специальности.</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Наличие особого специфического</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теоретического материала,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специфическая 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15</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Сборник партитур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предназначенное для формирования и развития профессиональных умений и навыков по аранжировке или инструментовке музыкальных произведений, содержащее специально подобранные музыкальные произведения, предназначенные для студентов определенной специальности.</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Партитуры музыкальных произведений</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16</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Сборник контрольных заданий (тестов)</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практикум, содержащий перечень типовых контрольных заданий, обеспечивающих проверку знаний и умений студентов по конкретной учебной дисциплине или комплексу учебных дисциплин.</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контрольных заданий (тестов),</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контрольных вопросов</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17</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Хрестоматия</w:t>
            </w:r>
          </w:p>
        </w:tc>
        <w:tc>
          <w:tcPr>
            <w:tcW w:w="3810" w:type="dxa"/>
          </w:tcPr>
          <w:p w:rsid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содержащее систематически подобранные литературно-художественные, официальные, научные и иные произведения или отрывки из них, составляющие объект изучения учебной дисциплины. Хрестоматия способствует усвоению, закреплению пройденного материала, дополняет и расширяет знания учащихся.</w:t>
            </w:r>
          </w:p>
          <w:p w:rsidR="000C7F54" w:rsidRDefault="000C7F54" w:rsidP="00456D80">
            <w:pPr>
              <w:rPr>
                <w:rFonts w:ascii="Times New Roman" w:eastAsia="Times New Roman" w:hAnsi="Times New Roman" w:cs="Times New Roman"/>
                <w:color w:val="000000"/>
                <w:sz w:val="28"/>
                <w:szCs w:val="28"/>
                <w:lang w:eastAsia="ru-RU"/>
              </w:rPr>
            </w:pPr>
          </w:p>
          <w:p w:rsidR="000C7F54" w:rsidRDefault="000C7F54" w:rsidP="00456D80">
            <w:pPr>
              <w:rPr>
                <w:rFonts w:ascii="Times New Roman" w:eastAsia="Times New Roman" w:hAnsi="Times New Roman" w:cs="Times New Roman"/>
                <w:color w:val="000000"/>
                <w:sz w:val="28"/>
                <w:szCs w:val="28"/>
                <w:lang w:eastAsia="ru-RU"/>
              </w:rPr>
            </w:pPr>
          </w:p>
          <w:p w:rsidR="000C7F54" w:rsidRPr="00371975" w:rsidRDefault="000C7F54" w:rsidP="00456D80">
            <w:pPr>
              <w:rPr>
                <w:rFonts w:ascii="Times New Roman" w:eastAsia="Times New Roman" w:hAnsi="Times New Roman" w:cs="Times New Roman"/>
                <w:color w:val="000000"/>
                <w:sz w:val="28"/>
                <w:szCs w:val="28"/>
                <w:lang w:eastAsia="ru-RU"/>
              </w:rPr>
            </w:pP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теоретического материала,</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kern w:val="36"/>
                <w:sz w:val="28"/>
                <w:szCs w:val="28"/>
                <w:lang w:eastAsia="ru-RU"/>
              </w:rPr>
              <w:lastRenderedPageBreak/>
              <w:t>3.Учебно-методическое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18</w:t>
            </w:r>
          </w:p>
        </w:tc>
        <w:tc>
          <w:tcPr>
            <w:tcW w:w="2739" w:type="dxa"/>
          </w:tcPr>
          <w:p w:rsidR="00371975" w:rsidRPr="00371975" w:rsidRDefault="00371975" w:rsidP="00456D80">
            <w:pPr>
              <w:spacing w:before="100" w:beforeAutospacing="1" w:after="100" w:afterAutospacing="1"/>
              <w:outlineLvl w:val="2"/>
              <w:rPr>
                <w:rFonts w:ascii="Times New Roman" w:hAnsi="Times New Roman" w:cs="Times New Roman"/>
                <w:b/>
                <w:sz w:val="28"/>
                <w:szCs w:val="28"/>
              </w:rPr>
            </w:pPr>
            <w:r w:rsidRPr="00371975">
              <w:rPr>
                <w:rFonts w:ascii="Times New Roman" w:hAnsi="Times New Roman" w:cs="Times New Roman"/>
                <w:b/>
                <w:sz w:val="28"/>
                <w:szCs w:val="28"/>
              </w:rPr>
              <w:t>Учебно-методическое пособие</w:t>
            </w:r>
          </w:p>
        </w:tc>
        <w:tc>
          <w:tcPr>
            <w:tcW w:w="3810"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Это издание, содержащее как теоретические сведения по учебной дисциплине (или ее разделу), так и материалы по методике ее самостоятельного изучения и практического освоения, материалы по методике преподавания.</w:t>
            </w:r>
          </w:p>
        </w:tc>
        <w:tc>
          <w:tcPr>
            <w:tcW w:w="2260"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Наличие теоретического материала, методические указания по изучению дисциплины и / или по преподаванию дисциплины;</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практические</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задания,</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задания для самостоятельного изучения,</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контрольные вопросы,</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приложения,</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19</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hAnsi="Times New Roman" w:cs="Times New Roman"/>
                <w:b/>
                <w:sz w:val="28"/>
                <w:szCs w:val="28"/>
              </w:rPr>
              <w:t>Методическая разработка</w:t>
            </w:r>
          </w:p>
        </w:tc>
        <w:tc>
          <w:tcPr>
            <w:tcW w:w="3810"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Это совокупность учебных и методических материалов, определяющих содержание, порядок, методы и средства проведения занятий по теме или отдельным учебным вопросам.</w:t>
            </w:r>
          </w:p>
          <w:p w:rsidR="00371975" w:rsidRPr="00371975" w:rsidRDefault="00371975" w:rsidP="00456D80">
            <w:pPr>
              <w:rPr>
                <w:rFonts w:ascii="Times New Roman" w:hAnsi="Times New Roman" w:cs="Times New Roman"/>
                <w:sz w:val="28"/>
                <w:szCs w:val="28"/>
              </w:rPr>
            </w:pPr>
          </w:p>
          <w:p w:rsidR="00371975" w:rsidRPr="00371975" w:rsidRDefault="00371975" w:rsidP="00456D80">
            <w:pPr>
              <w:rPr>
                <w:rFonts w:ascii="Times New Roman" w:eastAsia="Times New Roman" w:hAnsi="Times New Roman" w:cs="Times New Roman"/>
                <w:color w:val="000000"/>
                <w:sz w:val="28"/>
                <w:szCs w:val="28"/>
                <w:lang w:eastAsia="ru-RU"/>
              </w:rPr>
            </w:pPr>
          </w:p>
        </w:tc>
        <w:tc>
          <w:tcPr>
            <w:tcW w:w="2260"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Наличие методических указаний,</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 xml:space="preserve">практических занятий, </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плана занятий,</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контрольные вопросы,</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20</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Методические рекомендации по выполнению конкретных видов учебной работы</w:t>
            </w:r>
            <w:r w:rsidRPr="00371975">
              <w:rPr>
                <w:rFonts w:ascii="Times New Roman" w:eastAsia="Times New Roman" w:hAnsi="Times New Roman" w:cs="Times New Roman"/>
                <w:bCs/>
                <w:color w:val="000000"/>
                <w:sz w:val="28"/>
                <w:szCs w:val="28"/>
                <w:lang w:eastAsia="ru-RU"/>
              </w:rPr>
              <w:t xml:space="preserve"> ( прохождению /проведению практики, выполнению ВКР, курсовой работы, составлению отчета и т.п.)</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Учебно-методическое издание, включающее тематику работ и методические указания по их выполнению, список рекомендуемой литературы.</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hAnsi="Times New Roman" w:cs="Times New Roman"/>
                <w:sz w:val="28"/>
                <w:szCs w:val="28"/>
              </w:rPr>
              <w:t>В методические рекомендации могут быть включены требования к содержанию, оформлению и защите курсовых и дипломных работ</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Наличие </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практических занятий,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вариантов или примеров выполнения заданий,</w:t>
            </w:r>
            <w:r w:rsidRPr="00371975">
              <w:rPr>
                <w:rFonts w:ascii="Times New Roman" w:hAnsi="Times New Roman" w:cs="Times New Roman"/>
                <w:sz w:val="28"/>
                <w:szCs w:val="28"/>
                <w:highlight w:val="green"/>
              </w:rPr>
              <w:t xml:space="preserve"> </w:t>
            </w:r>
            <w:r w:rsidRPr="00371975">
              <w:rPr>
                <w:rFonts w:ascii="Times New Roman" w:hAnsi="Times New Roman" w:cs="Times New Roman"/>
                <w:sz w:val="28"/>
                <w:szCs w:val="28"/>
              </w:rPr>
              <w:t>методических указаний;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21</w:t>
            </w:r>
          </w:p>
        </w:tc>
        <w:tc>
          <w:tcPr>
            <w:tcW w:w="2739" w:type="dxa"/>
          </w:tcPr>
          <w:p w:rsidR="00371975" w:rsidRPr="00371975" w:rsidRDefault="00371975" w:rsidP="00A71A29">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Методические рекомендации по изучению </w:t>
            </w:r>
            <w:r w:rsidRPr="00371975">
              <w:rPr>
                <w:rFonts w:ascii="Times New Roman" w:eastAsia="Times New Roman" w:hAnsi="Times New Roman" w:cs="Times New Roman"/>
                <w:b/>
                <w:bCs/>
                <w:color w:val="000000"/>
                <w:sz w:val="28"/>
                <w:szCs w:val="28"/>
                <w:lang w:eastAsia="ru-RU"/>
              </w:rPr>
              <w:lastRenderedPageBreak/>
              <w:t xml:space="preserve">отдельных тем, разделов курса, учебной дисциплины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 xml:space="preserve">Учебно-методическое издание, содержащее материалы по методике </w:t>
            </w:r>
            <w:r w:rsidRPr="00371975">
              <w:rPr>
                <w:rFonts w:ascii="Times New Roman" w:eastAsia="Times New Roman" w:hAnsi="Times New Roman" w:cs="Times New Roman"/>
                <w:color w:val="000000"/>
                <w:sz w:val="28"/>
                <w:szCs w:val="28"/>
                <w:lang w:eastAsia="ru-RU"/>
              </w:rPr>
              <w:lastRenderedPageBreak/>
              <w:t>самостоятельного изучения студентами учебной дисциплины и подготовке к проверке знаний.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 xml:space="preserve">Наличие </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заданий для самостоятельного </w:t>
            </w:r>
            <w:r w:rsidRPr="00371975">
              <w:rPr>
                <w:rFonts w:ascii="Times New Roman" w:eastAsia="Times New Roman" w:hAnsi="Times New Roman" w:cs="Times New Roman"/>
                <w:color w:val="000000"/>
                <w:sz w:val="28"/>
                <w:szCs w:val="28"/>
                <w:lang w:eastAsia="ru-RU"/>
              </w:rPr>
              <w:lastRenderedPageBreak/>
              <w:t xml:space="preserve">изучения по темам/разделам учебного курса, дисциплине </w:t>
            </w:r>
            <w:r w:rsidRPr="00371975">
              <w:rPr>
                <w:rFonts w:ascii="Times New Roman" w:hAnsi="Times New Roman" w:cs="Times New Roman"/>
                <w:sz w:val="28"/>
                <w:szCs w:val="28"/>
              </w:rPr>
              <w:t>методических указаний;</w:t>
            </w:r>
          </w:p>
          <w:p w:rsidR="00371975" w:rsidRPr="00371975" w:rsidRDefault="00371975" w:rsidP="00A71A29">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контрольные вопросы, литература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lastRenderedPageBreak/>
              <w:t>22</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hAnsi="Times New Roman" w:cs="Times New Roman"/>
                <w:b/>
                <w:sz w:val="28"/>
                <w:szCs w:val="28"/>
              </w:rPr>
              <w:t>Методические указания</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hAnsi="Times New Roman" w:cs="Times New Roman"/>
                <w:sz w:val="28"/>
                <w:szCs w:val="28"/>
              </w:rPr>
              <w:t>Учебно-методическое издание, содержащее общую характеристику дисциплины (цели, задачи ее изучения, комплекс предметов, на которые она опирается), а также форм и методов и видов самостоятельной работы обучающихся (изучение литературных источников, конспектов лекций, подготовка к практическим занятиям, составление докладов и др.).</w:t>
            </w:r>
          </w:p>
        </w:tc>
        <w:tc>
          <w:tcPr>
            <w:tcW w:w="2260"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 xml:space="preserve">Наличие </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характеристики дисциплины, методических указаний,</w:t>
            </w:r>
          </w:p>
          <w:p w:rsidR="00371975" w:rsidRPr="00371975" w:rsidRDefault="00371975" w:rsidP="00456D80">
            <w:pPr>
              <w:rPr>
                <w:rFonts w:ascii="Times New Roman" w:hAnsi="Times New Roman" w:cs="Times New Roman"/>
                <w:sz w:val="28"/>
                <w:szCs w:val="28"/>
              </w:rPr>
            </w:pPr>
            <w:r w:rsidRPr="00371975">
              <w:rPr>
                <w:rFonts w:ascii="Times New Roman" w:eastAsia="Times New Roman" w:hAnsi="Times New Roman" w:cs="Times New Roman"/>
                <w:color w:val="000000"/>
                <w:sz w:val="28"/>
                <w:szCs w:val="28"/>
                <w:lang w:eastAsia="ru-RU"/>
              </w:rPr>
              <w:t>заданий для самостоятельного изучения,</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алгоритма (инструкции) по выполнению заданий,</w:t>
            </w:r>
          </w:p>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литература</w:t>
            </w:r>
          </w:p>
          <w:p w:rsidR="00371975" w:rsidRPr="00371975" w:rsidRDefault="00371975" w:rsidP="00456D80">
            <w:pPr>
              <w:rPr>
                <w:rFonts w:ascii="Times New Roman" w:hAnsi="Times New Roman" w:cs="Times New Roman"/>
                <w:sz w:val="28"/>
                <w:szCs w:val="28"/>
              </w:rPr>
            </w:pP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kern w:val="36"/>
                <w:sz w:val="28"/>
                <w:szCs w:val="28"/>
                <w:lang w:eastAsia="ru-RU"/>
              </w:rPr>
              <w:t>4.Учебно-справочное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23</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Учебный толковый словарь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Учебно-справочное издание, словарь, разъясняющий значение слов какого-либо языка, дающий их грамматическую и стилистическую характеристики, примеры употребления и другие сведения. Составляется в учебных целях, помогает организовать и направить преподавание и изучение лексического состава языка</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перечня слов с разъяснением их значения,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24</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Учебный терминологический словарь</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Учебно-справочное издание, словарь, содержащий термины какой-либо учебной дисциплины (ее части, раздела), области </w:t>
            </w:r>
            <w:r w:rsidRPr="00371975">
              <w:rPr>
                <w:rFonts w:ascii="Times New Roman" w:eastAsia="Times New Roman" w:hAnsi="Times New Roman" w:cs="Times New Roman"/>
                <w:color w:val="000000"/>
                <w:sz w:val="28"/>
                <w:szCs w:val="28"/>
                <w:lang w:eastAsia="ru-RU"/>
              </w:rPr>
              <w:lastRenderedPageBreak/>
              <w:t>знания и их определения (разъяснения).</w:t>
            </w:r>
          </w:p>
          <w:p w:rsidR="00371975" w:rsidRPr="00371975" w:rsidRDefault="00371975" w:rsidP="00456D80">
            <w:pPr>
              <w:rPr>
                <w:rFonts w:ascii="Times New Roman" w:eastAsia="Times New Roman" w:hAnsi="Times New Roman" w:cs="Times New Roman"/>
                <w:color w:val="000000"/>
                <w:sz w:val="28"/>
                <w:szCs w:val="28"/>
                <w:lang w:eastAsia="ru-RU"/>
              </w:rPr>
            </w:pP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Наличие перечня терминов с разъяснением их значения,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25</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Учебный справочник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Учебно-справочное издание, справочник, содержащий сведения по определенной учебной дисциплине (ее части, разделу) или комплексу дисциплин, предусмотренные учебной программой, помогающие изучению и освоению предмета. Включает комплекс сведений, имеющих прикладной практический характер.</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Наличия перечня </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специфических сведений по дисциплине или комплексу дисциплин,</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приложения </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kern w:val="36"/>
                <w:sz w:val="28"/>
                <w:szCs w:val="28"/>
                <w:lang w:eastAsia="ru-RU"/>
              </w:rPr>
              <w:t>5.Учебно-программное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26</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Учебный план</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Учебно-программное издание, нормативный документ, характеризующий основное содержание подготовки специалистов и их квалификацию; определяет состав изучаемых учебных дисциплин с указанием их объема, последовательности и сроков изучения, устанавливает формы организации учебного процесса и их соотношение, указывает формы и сроки проверки знаний и умений студентов</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Утвержденная форма</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27</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Тематический план</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 xml:space="preserve">Учебно-программное издание, нормативный документ, представляющий собой систематизированный перечень основных частей, разделов и тем учебной дисциплины, с указанием количества часов, отведенных на их изучение, а также планируемых форм </w:t>
            </w:r>
            <w:r w:rsidRPr="00371975">
              <w:rPr>
                <w:rFonts w:ascii="Times New Roman" w:eastAsia="Times New Roman" w:hAnsi="Times New Roman" w:cs="Times New Roman"/>
                <w:color w:val="000000"/>
                <w:sz w:val="28"/>
                <w:szCs w:val="28"/>
                <w:lang w:eastAsia="ru-RU"/>
              </w:rPr>
              <w:lastRenderedPageBreak/>
              <w:t>организации учебного процесса (лекций, семинарских, лабораторных и других занятий).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lastRenderedPageBreak/>
              <w:t>Наличие структуры дисциплины включающая темы, объемы в часах,  формы организации проведения занятий</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28</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Учебная программа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Учебно-программное издание, нормативный документ, определяющий содержание, объем, порядок изучения и преподавания какой-либо учебной дисциплины (ее части, раздела). Регламентирует как деятельность педагогов, так и учебную работу студентов.</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Утвержденный макет</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29</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Программа практики</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Учебно-программное издание, нормативный документ, в котором раскрываются цели и задачи практики, определяется перечень формируемых профессиональных знаний умений и навыков, устанавливаются виды и содержание заданий, даются методические рекомендации по подготовке и проведению практики.</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Утвержденный макет</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kern w:val="36"/>
                <w:sz w:val="28"/>
                <w:szCs w:val="28"/>
                <w:lang w:eastAsia="ru-RU"/>
              </w:rPr>
              <w:t>6.Учебно-наглядное издание</w:t>
            </w:r>
          </w:p>
        </w:tc>
        <w:tc>
          <w:tcPr>
            <w:tcW w:w="2260" w:type="dxa"/>
          </w:tcPr>
          <w:p w:rsidR="00371975" w:rsidRPr="00371975" w:rsidRDefault="00371975" w:rsidP="00456D80">
            <w:pPr>
              <w:spacing w:before="100" w:beforeAutospacing="1" w:after="100" w:afterAutospacing="1"/>
              <w:jc w:val="center"/>
              <w:outlineLvl w:val="0"/>
              <w:rPr>
                <w:rFonts w:ascii="Times New Roman" w:eastAsia="Times New Roman" w:hAnsi="Times New Roman" w:cs="Times New Roman"/>
                <w:b/>
                <w:bCs/>
                <w:color w:val="000000"/>
                <w:kern w:val="36"/>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30</w:t>
            </w:r>
          </w:p>
        </w:tc>
        <w:tc>
          <w:tcPr>
            <w:tcW w:w="2739" w:type="dxa"/>
          </w:tcPr>
          <w:p w:rsidR="00371975" w:rsidRPr="00371975" w:rsidRDefault="00371975" w:rsidP="00456D80">
            <w:pPr>
              <w:rPr>
                <w:rFonts w:ascii="Times New Roman" w:hAnsi="Times New Roman" w:cs="Times New Roman"/>
                <w:sz w:val="28"/>
                <w:szCs w:val="28"/>
              </w:rPr>
            </w:pPr>
            <w:r w:rsidRPr="00371975">
              <w:rPr>
                <w:rFonts w:ascii="Times New Roman" w:eastAsia="Times New Roman" w:hAnsi="Times New Roman" w:cs="Times New Roman"/>
                <w:b/>
                <w:bCs/>
                <w:color w:val="000000"/>
                <w:sz w:val="28"/>
                <w:szCs w:val="28"/>
                <w:lang w:eastAsia="ru-RU"/>
              </w:rPr>
              <w:t>Альбом</w:t>
            </w:r>
          </w:p>
        </w:tc>
        <w:tc>
          <w:tcPr>
            <w:tcW w:w="3810" w:type="dxa"/>
          </w:tcPr>
          <w:p w:rsidR="00371975" w:rsidRPr="00371975" w:rsidRDefault="00371975" w:rsidP="00456D80">
            <w:pPr>
              <w:rPr>
                <w:rFonts w:ascii="Times New Roman" w:hAnsi="Times New Roman" w:cs="Times New Roman"/>
                <w:sz w:val="28"/>
                <w:szCs w:val="28"/>
              </w:rPr>
            </w:pPr>
            <w:r w:rsidRPr="00371975">
              <w:rPr>
                <w:rFonts w:ascii="Times New Roman" w:eastAsia="Times New Roman" w:hAnsi="Times New Roman" w:cs="Times New Roman"/>
                <w:color w:val="000000"/>
                <w:sz w:val="28"/>
                <w:szCs w:val="28"/>
                <w:lang w:eastAsia="ru-RU"/>
              </w:rPr>
              <w:t xml:space="preserve">Учебно-наглядное издание, книжное или комплектное листовое </w:t>
            </w:r>
            <w:proofErr w:type="spellStart"/>
            <w:r w:rsidRPr="00371975">
              <w:rPr>
                <w:rFonts w:ascii="Times New Roman" w:eastAsia="Times New Roman" w:hAnsi="Times New Roman" w:cs="Times New Roman"/>
                <w:color w:val="000000"/>
                <w:sz w:val="28"/>
                <w:szCs w:val="28"/>
                <w:lang w:eastAsia="ru-RU"/>
              </w:rPr>
              <w:t>изоиздание</w:t>
            </w:r>
            <w:proofErr w:type="spellEnd"/>
            <w:r w:rsidRPr="00371975">
              <w:rPr>
                <w:rFonts w:ascii="Times New Roman" w:eastAsia="Times New Roman" w:hAnsi="Times New Roman" w:cs="Times New Roman"/>
                <w:color w:val="000000"/>
                <w:sz w:val="28"/>
                <w:szCs w:val="28"/>
                <w:lang w:eastAsia="ru-RU"/>
              </w:rPr>
              <w:t>, имеющее обычно пояснительный текст, служащее для учебных целей.</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фото, рисунков, иллюстрация и т.п. с пояснениями к ним</w:t>
            </w: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31</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Атлас</w:t>
            </w:r>
          </w:p>
        </w:tc>
        <w:tc>
          <w:tcPr>
            <w:tcW w:w="3810" w:type="dxa"/>
          </w:tcPr>
          <w:p w:rsidR="000C7F54"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Учебно-практическое издание, альбом, содержащий изображения различных объектов (карты, чертежи, рисунки и пр.), служащий для учебных целей.</w:t>
            </w:r>
          </w:p>
          <w:p w:rsidR="00CC0804" w:rsidRPr="00371975" w:rsidRDefault="00CC0804" w:rsidP="00456D80">
            <w:pPr>
              <w:rPr>
                <w:rFonts w:ascii="Times New Roman" w:eastAsia="Times New Roman" w:hAnsi="Times New Roman" w:cs="Times New Roman"/>
                <w:color w:val="000000"/>
                <w:sz w:val="28"/>
                <w:szCs w:val="28"/>
                <w:lang w:eastAsia="ru-RU"/>
              </w:rPr>
            </w:pP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изображений объектов с пояснениями к ним</w:t>
            </w:r>
          </w:p>
        </w:tc>
      </w:tr>
      <w:tr w:rsidR="00371975" w:rsidRPr="00371975" w:rsidTr="00456D80">
        <w:tc>
          <w:tcPr>
            <w:tcW w:w="7085" w:type="dxa"/>
            <w:gridSpan w:val="3"/>
          </w:tcPr>
          <w:p w:rsidR="00371975" w:rsidRPr="00371975" w:rsidRDefault="00371975" w:rsidP="00456D80">
            <w:pPr>
              <w:spacing w:before="100" w:beforeAutospacing="1" w:after="100" w:afterAutospacing="1"/>
              <w:jc w:val="center"/>
              <w:outlineLvl w:val="1"/>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b/>
                <w:bCs/>
                <w:color w:val="000000"/>
                <w:sz w:val="28"/>
                <w:szCs w:val="28"/>
                <w:lang w:eastAsia="ru-RU"/>
              </w:rPr>
              <w:lastRenderedPageBreak/>
              <w:t>7.Учебно-библиографическое издание</w:t>
            </w:r>
          </w:p>
        </w:tc>
        <w:tc>
          <w:tcPr>
            <w:tcW w:w="2260" w:type="dxa"/>
          </w:tcPr>
          <w:p w:rsidR="00371975" w:rsidRPr="00371975" w:rsidRDefault="00371975" w:rsidP="00456D80">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32</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Учебный библиографический справочник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Учебно-библиографическое издание, справочник, содержащий биографические сведения о каких-либо лицах, списки их трудов и литературы, освещающей их жизнь и деятельность. Предназначен для расширения и углубления знаний при изучении определенной учебной дисциплины.</w:t>
            </w: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Наличие биографических сведений,</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список трудов, перечень заслуг,</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приложения,</w:t>
            </w:r>
          </w:p>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литература</w:t>
            </w:r>
          </w:p>
          <w:p w:rsidR="00371975" w:rsidRPr="00371975" w:rsidRDefault="00371975" w:rsidP="00456D80">
            <w:pPr>
              <w:rPr>
                <w:rFonts w:ascii="Times New Roman" w:eastAsia="Times New Roman" w:hAnsi="Times New Roman" w:cs="Times New Roman"/>
                <w:color w:val="000000"/>
                <w:sz w:val="28"/>
                <w:szCs w:val="28"/>
                <w:lang w:eastAsia="ru-RU"/>
              </w:rPr>
            </w:pPr>
          </w:p>
        </w:tc>
      </w:tr>
      <w:tr w:rsidR="00371975" w:rsidRPr="00371975" w:rsidTr="00456D80">
        <w:tc>
          <w:tcPr>
            <w:tcW w:w="536" w:type="dxa"/>
          </w:tcPr>
          <w:p w:rsidR="00371975" w:rsidRPr="00371975" w:rsidRDefault="00371975" w:rsidP="00456D80">
            <w:pPr>
              <w:rPr>
                <w:rFonts w:ascii="Times New Roman" w:hAnsi="Times New Roman" w:cs="Times New Roman"/>
                <w:sz w:val="28"/>
                <w:szCs w:val="28"/>
              </w:rPr>
            </w:pPr>
            <w:r w:rsidRPr="00371975">
              <w:rPr>
                <w:rFonts w:ascii="Times New Roman" w:hAnsi="Times New Roman" w:cs="Times New Roman"/>
                <w:sz w:val="28"/>
                <w:szCs w:val="28"/>
              </w:rPr>
              <w:t>33</w:t>
            </w:r>
          </w:p>
        </w:tc>
        <w:tc>
          <w:tcPr>
            <w:tcW w:w="2739" w:type="dxa"/>
          </w:tcPr>
          <w:p w:rsidR="00371975" w:rsidRPr="00371975" w:rsidRDefault="00371975" w:rsidP="00456D80">
            <w:pPr>
              <w:spacing w:before="100" w:beforeAutospacing="1" w:after="100" w:afterAutospacing="1"/>
              <w:outlineLvl w:val="2"/>
              <w:rPr>
                <w:rFonts w:ascii="Times New Roman" w:eastAsia="Times New Roman" w:hAnsi="Times New Roman" w:cs="Times New Roman"/>
                <w:b/>
                <w:bCs/>
                <w:color w:val="000000"/>
                <w:sz w:val="28"/>
                <w:szCs w:val="28"/>
                <w:lang w:eastAsia="ru-RU"/>
              </w:rPr>
            </w:pPr>
            <w:r w:rsidRPr="00371975">
              <w:rPr>
                <w:rFonts w:ascii="Times New Roman" w:eastAsia="Times New Roman" w:hAnsi="Times New Roman" w:cs="Times New Roman"/>
                <w:b/>
                <w:bCs/>
                <w:color w:val="000000"/>
                <w:sz w:val="28"/>
                <w:szCs w:val="28"/>
                <w:lang w:eastAsia="ru-RU"/>
              </w:rPr>
              <w:t xml:space="preserve">Учебно-вспомогательное библиографическое пособие </w:t>
            </w:r>
          </w:p>
        </w:tc>
        <w:tc>
          <w:tcPr>
            <w:tcW w:w="381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Учебно-библиографическое издание, рекомендательное библиографическое пособие, предназначенное для обеспечения учебной деятельности.</w:t>
            </w:r>
          </w:p>
          <w:p w:rsidR="00371975" w:rsidRPr="00371975" w:rsidRDefault="00371975" w:rsidP="00456D80">
            <w:pPr>
              <w:rPr>
                <w:rFonts w:ascii="Times New Roman" w:eastAsia="Times New Roman" w:hAnsi="Times New Roman" w:cs="Times New Roman"/>
                <w:color w:val="000000"/>
                <w:sz w:val="28"/>
                <w:szCs w:val="28"/>
                <w:lang w:eastAsia="ru-RU"/>
              </w:rPr>
            </w:pPr>
          </w:p>
        </w:tc>
        <w:tc>
          <w:tcPr>
            <w:tcW w:w="2260" w:type="dxa"/>
          </w:tcPr>
          <w:p w:rsidR="00371975" w:rsidRPr="00371975" w:rsidRDefault="00371975" w:rsidP="00456D80">
            <w:pPr>
              <w:rPr>
                <w:rFonts w:ascii="Times New Roman" w:eastAsia="Times New Roman" w:hAnsi="Times New Roman" w:cs="Times New Roman"/>
                <w:color w:val="000000"/>
                <w:sz w:val="28"/>
                <w:szCs w:val="28"/>
                <w:lang w:eastAsia="ru-RU"/>
              </w:rPr>
            </w:pPr>
            <w:r w:rsidRPr="00371975">
              <w:rPr>
                <w:rFonts w:ascii="Times New Roman" w:eastAsia="Times New Roman" w:hAnsi="Times New Roman" w:cs="Times New Roman"/>
                <w:color w:val="000000"/>
                <w:sz w:val="28"/>
                <w:szCs w:val="28"/>
                <w:lang w:eastAsia="ru-RU"/>
              </w:rPr>
              <w:t>-----------------</w:t>
            </w:r>
          </w:p>
        </w:tc>
      </w:tr>
    </w:tbl>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Default="00371975" w:rsidP="00371975">
      <w:pPr>
        <w:jc w:val="center"/>
        <w:rPr>
          <w:rFonts w:ascii="Times New Roman" w:hAnsi="Times New Roman" w:cs="Times New Roman"/>
          <w:b/>
          <w:sz w:val="28"/>
          <w:szCs w:val="28"/>
        </w:rPr>
      </w:pPr>
    </w:p>
    <w:p w:rsidR="00371975" w:rsidRPr="00371975" w:rsidRDefault="00371975" w:rsidP="00371975">
      <w:pPr>
        <w:jc w:val="center"/>
        <w:rPr>
          <w:rFonts w:ascii="Times New Roman" w:hAnsi="Times New Roman" w:cs="Times New Roman"/>
          <w:b/>
          <w:sz w:val="28"/>
          <w:szCs w:val="28"/>
        </w:rPr>
      </w:pPr>
    </w:p>
    <w:p w:rsidR="00371975" w:rsidRDefault="00371975">
      <w:pPr>
        <w:rPr>
          <w:sz w:val="28"/>
          <w:szCs w:val="28"/>
        </w:rPr>
      </w:pPr>
    </w:p>
    <w:p w:rsidR="00371975" w:rsidRPr="000C7F54" w:rsidRDefault="00371975" w:rsidP="00371975">
      <w:pPr>
        <w:pStyle w:val="Default"/>
        <w:spacing w:line="360" w:lineRule="auto"/>
        <w:jc w:val="both"/>
        <w:rPr>
          <w:b/>
          <w:color w:val="auto"/>
          <w:sz w:val="28"/>
          <w:szCs w:val="28"/>
        </w:rPr>
      </w:pPr>
      <w:r w:rsidRPr="000C7F54">
        <w:rPr>
          <w:b/>
          <w:sz w:val="28"/>
          <w:szCs w:val="28"/>
        </w:rPr>
        <w:lastRenderedPageBreak/>
        <w:t xml:space="preserve">Часть 2. </w:t>
      </w:r>
      <w:r w:rsidR="00CC0804" w:rsidRPr="000C7F54">
        <w:rPr>
          <w:b/>
          <w:sz w:val="28"/>
          <w:szCs w:val="28"/>
        </w:rPr>
        <w:t>Обоснование для печатного учебного издания (образец для заполнения)</w:t>
      </w:r>
    </w:p>
    <w:p w:rsidR="00371975" w:rsidRPr="00F74FD7" w:rsidRDefault="00371975" w:rsidP="00371975">
      <w:pPr>
        <w:spacing w:after="0" w:line="240" w:lineRule="auto"/>
        <w:jc w:val="center"/>
        <w:rPr>
          <w:rFonts w:ascii="Times New Roman" w:eastAsia="Times New Roman" w:hAnsi="Times New Roman" w:cs="Times New Roman"/>
          <w:b/>
          <w:color w:val="000000"/>
          <w:sz w:val="28"/>
          <w:szCs w:val="28"/>
          <w:lang w:eastAsia="ru-RU"/>
        </w:rPr>
      </w:pPr>
      <w:r w:rsidRPr="00F74FD7">
        <w:rPr>
          <w:rFonts w:ascii="Times New Roman" w:eastAsia="Times New Roman" w:hAnsi="Times New Roman" w:cs="Times New Roman"/>
          <w:b/>
          <w:color w:val="000000"/>
          <w:sz w:val="28"/>
          <w:szCs w:val="28"/>
          <w:lang w:eastAsia="ru-RU"/>
        </w:rPr>
        <w:t>ОБОСНОВАНИЕ</w:t>
      </w:r>
      <w:r w:rsidR="00CC0804">
        <w:rPr>
          <w:rFonts w:ascii="Times New Roman" w:eastAsia="Times New Roman" w:hAnsi="Times New Roman" w:cs="Times New Roman"/>
          <w:b/>
          <w:color w:val="000000"/>
          <w:sz w:val="28"/>
          <w:szCs w:val="28"/>
          <w:lang w:eastAsia="ru-RU"/>
        </w:rPr>
        <w:t xml:space="preserve"> </w:t>
      </w:r>
      <w:r w:rsidRPr="00F74FD7">
        <w:rPr>
          <w:rFonts w:ascii="Times New Roman" w:eastAsia="Times New Roman" w:hAnsi="Times New Roman" w:cs="Times New Roman"/>
          <w:b/>
          <w:color w:val="000000"/>
          <w:sz w:val="28"/>
          <w:szCs w:val="28"/>
          <w:lang w:eastAsia="ru-RU"/>
        </w:rPr>
        <w:t>для печатного издания</w:t>
      </w:r>
    </w:p>
    <w:p w:rsidR="00371975" w:rsidRDefault="00371975" w:rsidP="00371975">
      <w:pPr>
        <w:rPr>
          <w:rFonts w:ascii="Times New Roman" w:eastAsia="Times New Roman" w:hAnsi="Times New Roman" w:cs="Times New Roman"/>
          <w:color w:val="000000"/>
          <w:sz w:val="28"/>
          <w:szCs w:val="28"/>
          <w:lang w:eastAsia="ru-RU"/>
        </w:rPr>
      </w:pPr>
    </w:p>
    <w:p w:rsidR="0037197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F74FD7">
        <w:rPr>
          <w:rFonts w:ascii="Times New Roman" w:eastAsia="Times New Roman" w:hAnsi="Times New Roman" w:cs="Times New Roman"/>
          <w:color w:val="000000"/>
          <w:sz w:val="28"/>
          <w:szCs w:val="28"/>
          <w:lang w:eastAsia="ru-RU"/>
        </w:rPr>
        <w:t>Вид издания (согласно классификации)</w:t>
      </w:r>
      <w:r>
        <w:rPr>
          <w:rFonts w:ascii="Times New Roman" w:eastAsia="Times New Roman" w:hAnsi="Times New Roman" w:cs="Times New Roman"/>
          <w:color w:val="000000"/>
          <w:sz w:val="28"/>
          <w:szCs w:val="28"/>
          <w:lang w:eastAsia="ru-RU"/>
        </w:rPr>
        <w:t xml:space="preserve"> ________________________</w:t>
      </w:r>
    </w:p>
    <w:p w:rsidR="00371975" w:rsidRPr="00F74FD7"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Полное название издания ___________________</w:t>
      </w:r>
      <w:r>
        <w:rPr>
          <w:rFonts w:ascii="Times New Roman" w:eastAsia="Times New Roman" w:hAnsi="Times New Roman" w:cs="Times New Roman"/>
          <w:color w:val="000000"/>
          <w:sz w:val="28"/>
          <w:szCs w:val="28"/>
          <w:lang w:eastAsia="ru-RU"/>
        </w:rPr>
        <w:t>_________________</w:t>
      </w:r>
    </w:p>
    <w:p w:rsidR="00371975" w:rsidRPr="0046485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64855">
        <w:rPr>
          <w:rFonts w:ascii="Times New Roman" w:eastAsia="Times New Roman" w:hAnsi="Times New Roman" w:cs="Times New Roman"/>
          <w:color w:val="000000"/>
          <w:sz w:val="28"/>
          <w:szCs w:val="28"/>
          <w:lang w:eastAsia="ru-RU"/>
        </w:rPr>
        <w:t xml:space="preserve">                 (титул)</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Институт___________________</w:t>
      </w:r>
      <w:r>
        <w:rPr>
          <w:rFonts w:ascii="Times New Roman" w:eastAsia="Times New Roman" w:hAnsi="Times New Roman" w:cs="Times New Roman"/>
          <w:color w:val="000000"/>
          <w:sz w:val="28"/>
          <w:szCs w:val="28"/>
          <w:lang w:eastAsia="ru-RU"/>
        </w:rPr>
        <w:t>_______________________________</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Кафедра __________________________________________________</w:t>
      </w:r>
      <w:r>
        <w:rPr>
          <w:rFonts w:ascii="Times New Roman" w:eastAsia="Times New Roman" w:hAnsi="Times New Roman" w:cs="Times New Roman"/>
          <w:color w:val="000000"/>
          <w:sz w:val="28"/>
          <w:szCs w:val="28"/>
          <w:lang w:eastAsia="ru-RU"/>
        </w:rPr>
        <w:t>_</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Авторы/составители</w:t>
      </w:r>
      <w:r>
        <w:rPr>
          <w:rFonts w:ascii="Times New Roman" w:eastAsia="Times New Roman" w:hAnsi="Times New Roman" w:cs="Times New Roman"/>
          <w:color w:val="000000"/>
          <w:sz w:val="28"/>
          <w:szCs w:val="28"/>
          <w:lang w:eastAsia="ru-RU"/>
        </w:rPr>
        <w:t xml:space="preserve"> (указать вариант) _________________________</w:t>
      </w:r>
    </w:p>
    <w:p w:rsidR="0037197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И.О.____________</w:t>
      </w:r>
      <w:r w:rsidRPr="00464855">
        <w:rPr>
          <w:rFonts w:ascii="Times New Roman" w:eastAsia="Times New Roman" w:hAnsi="Times New Roman" w:cs="Times New Roman"/>
          <w:color w:val="000000"/>
          <w:sz w:val="28"/>
          <w:szCs w:val="28"/>
          <w:lang w:eastAsia="ru-RU"/>
        </w:rPr>
        <w:t>_______________________________</w:t>
      </w:r>
      <w:r>
        <w:rPr>
          <w:rFonts w:ascii="Times New Roman" w:eastAsia="Times New Roman" w:hAnsi="Times New Roman" w:cs="Times New Roman"/>
          <w:color w:val="000000"/>
          <w:sz w:val="28"/>
          <w:szCs w:val="28"/>
          <w:lang w:eastAsia="ru-RU"/>
        </w:rPr>
        <w:t>___</w:t>
      </w:r>
    </w:p>
    <w:p w:rsidR="0037197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подготовки (с шифром) __________________________</w:t>
      </w:r>
    </w:p>
    <w:p w:rsidR="0037197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Учебная дисциплина _________________________________________</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Количество экземпляров ______________ (для печати)</w:t>
      </w:r>
    </w:p>
    <w:p w:rsidR="00371975" w:rsidRPr="00464855" w:rsidRDefault="00371975" w:rsidP="00371975">
      <w:pPr>
        <w:pStyle w:val="a8"/>
        <w:numPr>
          <w:ilvl w:val="0"/>
          <w:numId w:val="3"/>
        </w:numPr>
        <w:ind w:left="0" w:firstLine="0"/>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Обоснование указанного количества печатных экземпляров:</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пользователи (студенты, методисты, преподаватели) _________________</w:t>
      </w:r>
    </w:p>
    <w:p w:rsidR="00371975" w:rsidRPr="0046485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371975" w:rsidRPr="0046485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количество</w:t>
      </w:r>
      <w:r>
        <w:rPr>
          <w:rFonts w:ascii="Times New Roman" w:eastAsia="Times New Roman" w:hAnsi="Times New Roman" w:cs="Times New Roman"/>
          <w:color w:val="000000"/>
          <w:sz w:val="28"/>
          <w:szCs w:val="28"/>
          <w:lang w:eastAsia="ru-RU"/>
        </w:rPr>
        <w:t xml:space="preserve"> пользователей</w:t>
      </w:r>
      <w:r w:rsidRPr="00AB1188">
        <w:rPr>
          <w:rFonts w:ascii="Times New Roman" w:eastAsia="Times New Roman" w:hAnsi="Times New Roman" w:cs="Times New Roman"/>
          <w:color w:val="000000"/>
          <w:sz w:val="28"/>
          <w:szCs w:val="28"/>
          <w:lang w:eastAsia="ru-RU"/>
        </w:rPr>
        <w:t>/</w:t>
      </w:r>
      <w:r w:rsidRPr="00464855">
        <w:rPr>
          <w:rFonts w:ascii="Times New Roman" w:eastAsia="Times New Roman" w:hAnsi="Times New Roman" w:cs="Times New Roman"/>
          <w:color w:val="000000"/>
          <w:sz w:val="28"/>
          <w:szCs w:val="28"/>
          <w:lang w:eastAsia="ru-RU"/>
        </w:rPr>
        <w:t>обучающихся в группе/ подгруппе________</w:t>
      </w:r>
      <w:r>
        <w:rPr>
          <w:rFonts w:ascii="Times New Roman" w:eastAsia="Times New Roman" w:hAnsi="Times New Roman" w:cs="Times New Roman"/>
          <w:color w:val="000000"/>
          <w:sz w:val="28"/>
          <w:szCs w:val="28"/>
          <w:lang w:eastAsia="ru-RU"/>
        </w:rPr>
        <w:t>__</w:t>
      </w:r>
    </w:p>
    <w:p w:rsidR="00371975" w:rsidRPr="0046485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64855">
        <w:rPr>
          <w:rFonts w:ascii="Times New Roman" w:eastAsia="Times New Roman" w:hAnsi="Times New Roman" w:cs="Times New Roman"/>
          <w:color w:val="000000"/>
          <w:sz w:val="28"/>
          <w:szCs w:val="28"/>
          <w:lang w:eastAsia="ru-RU"/>
        </w:rPr>
        <w:t xml:space="preserve"> (подчеркнуть)</w:t>
      </w:r>
    </w:p>
    <w:p w:rsidR="00371975" w:rsidRPr="0046485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количество авторских экземпляров _______________</w:t>
      </w:r>
    </w:p>
    <w:p w:rsidR="00371975" w:rsidRPr="0046485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количество библиотечных экземпляров ___________</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sidRPr="00464855">
        <w:rPr>
          <w:rFonts w:ascii="Times New Roman" w:eastAsia="Times New Roman" w:hAnsi="Times New Roman" w:cs="Times New Roman"/>
          <w:color w:val="000000"/>
          <w:sz w:val="28"/>
          <w:szCs w:val="28"/>
          <w:lang w:eastAsia="ru-RU"/>
        </w:rPr>
        <w:t>- другое ________________________________________ (указать)</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Новизна издания</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печатается впервые</w:t>
      </w:r>
      <w:r w:rsidRPr="002E04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дополненное и переизданное (подчеркнуть)</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Наличие</w:t>
      </w:r>
      <w:r w:rsidRPr="002E04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отсутствие подобного вида издания _______________________</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наличии подобного вида указать причину издания нового</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(устарело по годам, потеряло актуальность, недостаточно полное и др.)</w:t>
      </w:r>
    </w:p>
    <w:p w:rsidR="00371975" w:rsidRPr="005E255D"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371975" w:rsidRPr="00100240" w:rsidRDefault="00371975" w:rsidP="00371975">
      <w:pPr>
        <w:pStyle w:val="a8"/>
        <w:numPr>
          <w:ilvl w:val="0"/>
          <w:numId w:val="4"/>
        </w:numPr>
        <w:tabs>
          <w:tab w:val="left" w:pos="567"/>
        </w:tabs>
        <w:ind w:left="0" w:firstLine="0"/>
        <w:rPr>
          <w:rFonts w:ascii="Times New Roman" w:eastAsia="Times New Roman" w:hAnsi="Times New Roman" w:cs="Times New Roman"/>
          <w:color w:val="000000"/>
          <w:sz w:val="28"/>
          <w:szCs w:val="28"/>
          <w:lang w:eastAsia="ru-RU"/>
        </w:rPr>
      </w:pPr>
      <w:r w:rsidRPr="00100240">
        <w:rPr>
          <w:rFonts w:ascii="Times New Roman" w:eastAsia="Times New Roman" w:hAnsi="Times New Roman" w:cs="Times New Roman"/>
          <w:color w:val="000000"/>
          <w:sz w:val="28"/>
          <w:szCs w:val="28"/>
          <w:lang w:eastAsia="ru-RU"/>
        </w:rPr>
        <w:t>Вид занятий по использованию издания (лекции, практические занятия, самостоятельная работа, практики и т.п. указать) ________________________________________________________________</w:t>
      </w:r>
      <w:r>
        <w:rPr>
          <w:rFonts w:ascii="Times New Roman" w:eastAsia="Times New Roman" w:hAnsi="Times New Roman" w:cs="Times New Roman"/>
          <w:color w:val="000000"/>
          <w:sz w:val="28"/>
          <w:szCs w:val="28"/>
          <w:lang w:eastAsia="ru-RU"/>
        </w:rPr>
        <w:t>__</w:t>
      </w:r>
    </w:p>
    <w:p w:rsidR="00371975" w:rsidRPr="00F74FD7" w:rsidRDefault="00371975" w:rsidP="00371975">
      <w:pPr>
        <w:pStyle w:val="a8"/>
        <w:numPr>
          <w:ilvl w:val="0"/>
          <w:numId w:val="4"/>
        </w:numPr>
        <w:ind w:left="0" w:firstLine="0"/>
        <w:rPr>
          <w:rFonts w:ascii="Times New Roman" w:eastAsia="Times New Roman" w:hAnsi="Times New Roman" w:cs="Times New Roman"/>
          <w:color w:val="000000"/>
          <w:sz w:val="28"/>
          <w:szCs w:val="28"/>
          <w:lang w:eastAsia="ru-RU"/>
        </w:rPr>
      </w:pPr>
      <w:r w:rsidRPr="00F74FD7">
        <w:rPr>
          <w:rFonts w:ascii="Times New Roman" w:eastAsia="Times New Roman" w:hAnsi="Times New Roman" w:cs="Times New Roman"/>
          <w:color w:val="000000"/>
          <w:sz w:val="28"/>
          <w:szCs w:val="28"/>
          <w:lang w:eastAsia="ru-RU"/>
        </w:rPr>
        <w:t>Частота использования издания (при контактной работе)</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семестров в учебном году ______________________________</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недель в семестре _____________________________________</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раз в неделю _________________________________________</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Частота использования для самостоятельной работы (при наличии)</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семестров в учебном году ______________________________</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недель в семестре _____________________________________</w:t>
      </w:r>
    </w:p>
    <w:p w:rsidR="00371975" w:rsidRDefault="00371975" w:rsidP="00371975">
      <w:pPr>
        <w:pStyle w:val="a8"/>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раз в неделю _________________________________________</w:t>
      </w:r>
    </w:p>
    <w:p w:rsidR="00371975" w:rsidRDefault="00371975" w:rsidP="00371975">
      <w:pPr>
        <w:spacing w:after="0" w:line="240" w:lineRule="auto"/>
        <w:rPr>
          <w:rFonts w:ascii="Times New Roman" w:eastAsia="Times New Roman" w:hAnsi="Times New Roman" w:cs="Times New Roman"/>
          <w:color w:val="000000"/>
          <w:sz w:val="28"/>
          <w:szCs w:val="28"/>
          <w:lang w:eastAsia="ru-RU"/>
        </w:rPr>
      </w:pPr>
    </w:p>
    <w:p w:rsidR="00371975"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 МК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Ф.И.О.</w:t>
      </w:r>
    </w:p>
    <w:p w:rsidR="00371975" w:rsidRPr="005E255D" w:rsidRDefault="00371975" w:rsidP="003719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«____</w:t>
      </w:r>
      <w:proofErr w:type="gramStart"/>
      <w:r>
        <w:rPr>
          <w:rFonts w:ascii="Times New Roman" w:eastAsia="Times New Roman" w:hAnsi="Times New Roman" w:cs="Times New Roman"/>
          <w:color w:val="000000"/>
          <w:sz w:val="28"/>
          <w:szCs w:val="28"/>
          <w:lang w:eastAsia="ru-RU"/>
        </w:rPr>
        <w:t>_»_</w:t>
      </w:r>
      <w:proofErr w:type="gramEnd"/>
      <w:r>
        <w:rPr>
          <w:rFonts w:ascii="Times New Roman" w:eastAsia="Times New Roman" w:hAnsi="Times New Roman" w:cs="Times New Roman"/>
          <w:color w:val="000000"/>
          <w:sz w:val="28"/>
          <w:szCs w:val="28"/>
          <w:lang w:eastAsia="ru-RU"/>
        </w:rPr>
        <w:t>_________20 ___г.</w:t>
      </w:r>
    </w:p>
    <w:p w:rsidR="00371975" w:rsidRPr="000C7F54" w:rsidRDefault="00371975" w:rsidP="00371975">
      <w:pPr>
        <w:spacing w:after="0" w:line="240" w:lineRule="auto"/>
        <w:rPr>
          <w:rFonts w:ascii="Times New Roman" w:hAnsi="Times New Roman" w:cs="Times New Roman"/>
          <w:b/>
          <w:sz w:val="28"/>
          <w:szCs w:val="28"/>
        </w:rPr>
      </w:pPr>
      <w:r w:rsidRPr="000C7F54">
        <w:rPr>
          <w:rFonts w:ascii="Times New Roman" w:hAnsi="Times New Roman" w:cs="Times New Roman"/>
          <w:b/>
          <w:sz w:val="28"/>
          <w:szCs w:val="28"/>
        </w:rPr>
        <w:lastRenderedPageBreak/>
        <w:t>Часть 3. Издательские объемы</w:t>
      </w:r>
    </w:p>
    <w:p w:rsidR="00371975" w:rsidRDefault="00371975" w:rsidP="00371975">
      <w:pPr>
        <w:spacing w:after="0" w:line="240" w:lineRule="auto"/>
        <w:rPr>
          <w:sz w:val="28"/>
          <w:szCs w:val="28"/>
        </w:rPr>
      </w:pPr>
    </w:p>
    <w:p w:rsidR="00371975" w:rsidRPr="00466BB2" w:rsidRDefault="00371975" w:rsidP="00371975">
      <w:pPr>
        <w:jc w:val="center"/>
        <w:rPr>
          <w:rFonts w:ascii="Times New Roman" w:hAnsi="Times New Roman" w:cs="Times New Roman"/>
          <w:b/>
          <w:sz w:val="28"/>
          <w:szCs w:val="28"/>
        </w:rPr>
      </w:pPr>
      <w:r w:rsidRPr="00466BB2">
        <w:rPr>
          <w:rFonts w:ascii="Times New Roman" w:hAnsi="Times New Roman" w:cs="Times New Roman"/>
          <w:b/>
          <w:sz w:val="28"/>
          <w:szCs w:val="28"/>
        </w:rPr>
        <w:t xml:space="preserve">Рекомендуемые объемы </w:t>
      </w:r>
      <w:r>
        <w:rPr>
          <w:rFonts w:ascii="Times New Roman" w:hAnsi="Times New Roman" w:cs="Times New Roman"/>
          <w:b/>
          <w:sz w:val="28"/>
          <w:szCs w:val="28"/>
        </w:rPr>
        <w:t xml:space="preserve">наиболее часто издаваемых </w:t>
      </w:r>
      <w:r w:rsidRPr="00466BB2">
        <w:rPr>
          <w:rFonts w:ascii="Times New Roman" w:hAnsi="Times New Roman" w:cs="Times New Roman"/>
          <w:b/>
          <w:sz w:val="28"/>
          <w:szCs w:val="28"/>
        </w:rPr>
        <w:t>печатных изданий</w:t>
      </w:r>
    </w:p>
    <w:tbl>
      <w:tblPr>
        <w:tblStyle w:val="a3"/>
        <w:tblW w:w="0" w:type="auto"/>
        <w:tblLook w:val="04A0" w:firstRow="1" w:lastRow="0" w:firstColumn="1" w:lastColumn="0" w:noHBand="0" w:noVBand="1"/>
      </w:tblPr>
      <w:tblGrid>
        <w:gridCol w:w="562"/>
        <w:gridCol w:w="5812"/>
        <w:gridCol w:w="2835"/>
      </w:tblGrid>
      <w:tr w:rsidR="00520544" w:rsidRPr="00466BB2" w:rsidTr="00C10E52">
        <w:tc>
          <w:tcPr>
            <w:tcW w:w="562" w:type="dxa"/>
          </w:tcPr>
          <w:p w:rsidR="00520544" w:rsidRPr="00466BB2" w:rsidRDefault="00520544" w:rsidP="00C10E52">
            <w:pPr>
              <w:spacing w:line="360" w:lineRule="auto"/>
              <w:jc w:val="center"/>
              <w:rPr>
                <w:rFonts w:ascii="Times New Roman" w:hAnsi="Times New Roman" w:cs="Times New Roman"/>
                <w:sz w:val="28"/>
                <w:szCs w:val="28"/>
              </w:rPr>
            </w:pPr>
            <w:r w:rsidRPr="00466BB2">
              <w:rPr>
                <w:rFonts w:ascii="Times New Roman" w:hAnsi="Times New Roman" w:cs="Times New Roman"/>
                <w:sz w:val="28"/>
                <w:szCs w:val="28"/>
              </w:rPr>
              <w:t>№</w:t>
            </w:r>
          </w:p>
        </w:tc>
        <w:tc>
          <w:tcPr>
            <w:tcW w:w="5812" w:type="dxa"/>
          </w:tcPr>
          <w:p w:rsidR="00520544" w:rsidRPr="00466BB2" w:rsidRDefault="00520544" w:rsidP="00C10E52">
            <w:pPr>
              <w:spacing w:line="360" w:lineRule="auto"/>
              <w:jc w:val="center"/>
              <w:rPr>
                <w:rFonts w:ascii="Times New Roman" w:hAnsi="Times New Roman" w:cs="Times New Roman"/>
                <w:sz w:val="28"/>
                <w:szCs w:val="28"/>
              </w:rPr>
            </w:pPr>
            <w:r w:rsidRPr="00466BB2">
              <w:rPr>
                <w:rFonts w:ascii="Times New Roman" w:hAnsi="Times New Roman" w:cs="Times New Roman"/>
                <w:sz w:val="28"/>
                <w:szCs w:val="28"/>
              </w:rPr>
              <w:t>Вид издания</w:t>
            </w:r>
          </w:p>
        </w:tc>
        <w:tc>
          <w:tcPr>
            <w:tcW w:w="2835" w:type="dxa"/>
          </w:tcPr>
          <w:p w:rsidR="00520544" w:rsidRPr="00466BB2" w:rsidRDefault="00520544" w:rsidP="00C10E52">
            <w:pPr>
              <w:spacing w:line="360" w:lineRule="auto"/>
              <w:jc w:val="center"/>
              <w:rPr>
                <w:rFonts w:ascii="Times New Roman" w:hAnsi="Times New Roman" w:cs="Times New Roman"/>
                <w:sz w:val="28"/>
                <w:szCs w:val="28"/>
              </w:rPr>
            </w:pPr>
            <w:r w:rsidRPr="00466BB2">
              <w:rPr>
                <w:rFonts w:ascii="Times New Roman" w:hAnsi="Times New Roman" w:cs="Times New Roman"/>
                <w:sz w:val="28"/>
                <w:szCs w:val="28"/>
              </w:rPr>
              <w:t>Примерный объем в страницах*</w:t>
            </w:r>
          </w:p>
        </w:tc>
      </w:tr>
      <w:tr w:rsidR="00520544" w:rsidRPr="00466BB2" w:rsidTr="00C10E52">
        <w:tc>
          <w:tcPr>
            <w:tcW w:w="562" w:type="dxa"/>
          </w:tcPr>
          <w:p w:rsidR="00520544" w:rsidRPr="00466BB2"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Учебник</w:t>
            </w:r>
          </w:p>
        </w:tc>
        <w:tc>
          <w:tcPr>
            <w:tcW w:w="2835" w:type="dxa"/>
          </w:tcPr>
          <w:p w:rsidR="00520544" w:rsidRPr="006346C3" w:rsidRDefault="00520544"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r w:rsidRPr="006346C3">
              <w:rPr>
                <w:rFonts w:ascii="Times New Roman" w:hAnsi="Times New Roman" w:cs="Times New Roman"/>
                <w:sz w:val="28"/>
                <w:szCs w:val="28"/>
              </w:rPr>
              <w:t xml:space="preserve"> -</w:t>
            </w:r>
            <w:r>
              <w:rPr>
                <w:rFonts w:ascii="Times New Roman" w:hAnsi="Times New Roman" w:cs="Times New Roman"/>
                <w:sz w:val="28"/>
                <w:szCs w:val="28"/>
              </w:rPr>
              <w:t>….</w:t>
            </w:r>
          </w:p>
        </w:tc>
      </w:tr>
      <w:tr w:rsidR="00520544" w:rsidRPr="00466BB2" w:rsidTr="00C10E52">
        <w:tc>
          <w:tcPr>
            <w:tcW w:w="562" w:type="dxa"/>
          </w:tcPr>
          <w:p w:rsidR="00520544" w:rsidRPr="00466BB2"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Учебное пособие</w:t>
            </w:r>
          </w:p>
        </w:tc>
        <w:tc>
          <w:tcPr>
            <w:tcW w:w="2835" w:type="dxa"/>
          </w:tcPr>
          <w:p w:rsidR="00520544" w:rsidRPr="006346C3" w:rsidRDefault="00520544"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C10E52">
              <w:rPr>
                <w:rFonts w:ascii="Times New Roman" w:hAnsi="Times New Roman" w:cs="Times New Roman"/>
                <w:sz w:val="28"/>
                <w:szCs w:val="28"/>
              </w:rPr>
              <w:t>0</w:t>
            </w:r>
            <w:r>
              <w:rPr>
                <w:rFonts w:ascii="Times New Roman" w:hAnsi="Times New Roman" w:cs="Times New Roman"/>
                <w:sz w:val="28"/>
                <w:szCs w:val="28"/>
              </w:rPr>
              <w:t xml:space="preserve"> </w:t>
            </w:r>
            <w:r w:rsidRPr="006346C3">
              <w:rPr>
                <w:rFonts w:ascii="Times New Roman" w:hAnsi="Times New Roman" w:cs="Times New Roman"/>
                <w:sz w:val="28"/>
                <w:szCs w:val="28"/>
              </w:rPr>
              <w:t>-</w:t>
            </w:r>
            <w:r>
              <w:rPr>
                <w:rFonts w:ascii="Times New Roman" w:hAnsi="Times New Roman" w:cs="Times New Roman"/>
                <w:sz w:val="28"/>
                <w:szCs w:val="28"/>
              </w:rPr>
              <w:t xml:space="preserve"> 150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520544" w:rsidRPr="00CC0804" w:rsidRDefault="00520544" w:rsidP="00C10E52">
            <w:pPr>
              <w:spacing w:line="360" w:lineRule="auto"/>
              <w:outlineLvl w:val="2"/>
              <w:rPr>
                <w:rFonts w:ascii="Times New Roman" w:hAnsi="Times New Roman" w:cs="Times New Roman"/>
                <w:sz w:val="28"/>
                <w:szCs w:val="28"/>
              </w:rPr>
            </w:pPr>
            <w:r w:rsidRPr="00CC0804">
              <w:rPr>
                <w:rFonts w:ascii="Times New Roman" w:hAnsi="Times New Roman" w:cs="Times New Roman"/>
                <w:sz w:val="28"/>
                <w:szCs w:val="28"/>
              </w:rPr>
              <w:t>Учебно-методическое пособие</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Pr="00466BB2"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Практикум</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hAnsi="Times New Roman" w:cs="Times New Roman"/>
                <w:sz w:val="28"/>
                <w:szCs w:val="28"/>
              </w:rPr>
              <w:t>Методическая разработка</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5812" w:type="dxa"/>
          </w:tcPr>
          <w:p w:rsidR="00520544" w:rsidRPr="00CC0804" w:rsidRDefault="00520544" w:rsidP="00C10E52">
            <w:pPr>
              <w:spacing w:line="360" w:lineRule="auto"/>
              <w:rPr>
                <w:rFonts w:ascii="Times New Roman" w:hAnsi="Times New Roman" w:cs="Times New Roman"/>
                <w:sz w:val="28"/>
                <w:szCs w:val="28"/>
              </w:rPr>
            </w:pPr>
            <w:r w:rsidRPr="00CC0804">
              <w:rPr>
                <w:rFonts w:ascii="Times New Roman" w:eastAsia="Times New Roman" w:hAnsi="Times New Roman" w:cs="Times New Roman"/>
                <w:bCs/>
                <w:color w:val="000000"/>
                <w:sz w:val="28"/>
                <w:szCs w:val="28"/>
                <w:lang w:eastAsia="ru-RU"/>
              </w:rPr>
              <w:t xml:space="preserve">Методические рекомендации по выполнению конкретных видов учебной работы </w:t>
            </w:r>
            <w:r w:rsidRPr="00CC0804">
              <w:rPr>
                <w:rFonts w:ascii="Times New Roman" w:eastAsia="Times New Roman" w:hAnsi="Times New Roman" w:cs="Times New Roman"/>
                <w:bCs/>
                <w:color w:val="000000"/>
                <w:sz w:val="24"/>
                <w:szCs w:val="24"/>
                <w:lang w:eastAsia="ru-RU"/>
              </w:rPr>
              <w:t>( прохождению /проведению практики, выполнению ВКР, курсовой работы, составлению отчета и т.п.)</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Pr>
                <w:rFonts w:ascii="Times New Roman" w:hAnsi="Times New Roman" w:cs="Times New Roman"/>
                <w:sz w:val="28"/>
                <w:szCs w:val="28"/>
              </w:rPr>
              <w:t>70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 xml:space="preserve">Методические рекомендации по изучению отдельных тем, разделов курса, учебной дисциплины </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Pr>
                <w:rFonts w:ascii="Times New Roman" w:hAnsi="Times New Roman" w:cs="Times New Roman"/>
                <w:sz w:val="28"/>
                <w:szCs w:val="28"/>
              </w:rPr>
              <w:t>70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hAnsi="Times New Roman" w:cs="Times New Roman"/>
                <w:sz w:val="28"/>
                <w:szCs w:val="28"/>
              </w:rPr>
              <w:t>Методические указания</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Pr="00466BB2"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Сборник упражнений</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Сборник задач (задачник)</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150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Сборник иностранных текстов</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150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Сборник описаний лабораторных работ, практических работ, лабораторный практикум</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200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5812" w:type="dxa"/>
          </w:tcPr>
          <w:p w:rsidR="00520544" w:rsidRPr="00CC0804" w:rsidRDefault="00520544" w:rsidP="00C10E52">
            <w:pPr>
              <w:spacing w:line="360" w:lineRule="auto"/>
              <w:rPr>
                <w:rFonts w:ascii="Times New Roman" w:hAnsi="Times New Roman" w:cs="Times New Roman"/>
                <w:sz w:val="28"/>
                <w:szCs w:val="28"/>
              </w:rPr>
            </w:pPr>
            <w:r w:rsidRPr="00CC0804">
              <w:rPr>
                <w:rFonts w:ascii="Times New Roman" w:eastAsia="Times New Roman" w:hAnsi="Times New Roman" w:cs="Times New Roman"/>
                <w:bCs/>
                <w:color w:val="000000"/>
                <w:sz w:val="28"/>
                <w:szCs w:val="28"/>
                <w:lang w:eastAsia="ru-RU"/>
              </w:rPr>
              <w:t>Сборник контрольных заданий (тестов)</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100</w:t>
            </w:r>
          </w:p>
        </w:tc>
      </w:tr>
      <w:tr w:rsidR="00520544" w:rsidRPr="00466BB2" w:rsidTr="00C10E52">
        <w:tc>
          <w:tcPr>
            <w:tcW w:w="562" w:type="dxa"/>
          </w:tcPr>
          <w:p w:rsidR="00520544" w:rsidRDefault="00520544" w:rsidP="00C10E52">
            <w:pPr>
              <w:spacing w:line="360" w:lineRule="auto"/>
              <w:rPr>
                <w:rFonts w:ascii="Times New Roman" w:hAnsi="Times New Roman" w:cs="Times New Roman"/>
                <w:sz w:val="28"/>
                <w:szCs w:val="28"/>
              </w:rPr>
            </w:pPr>
            <w:r>
              <w:rPr>
                <w:rFonts w:ascii="Times New Roman" w:hAnsi="Times New Roman" w:cs="Times New Roman"/>
                <w:sz w:val="28"/>
                <w:szCs w:val="28"/>
              </w:rPr>
              <w:t>1</w:t>
            </w:r>
            <w:r w:rsidR="00C10E52">
              <w:rPr>
                <w:rFonts w:ascii="Times New Roman" w:hAnsi="Times New Roman" w:cs="Times New Roman"/>
                <w:sz w:val="28"/>
                <w:szCs w:val="28"/>
              </w:rPr>
              <w:t>4</w:t>
            </w:r>
          </w:p>
        </w:tc>
        <w:tc>
          <w:tcPr>
            <w:tcW w:w="5812" w:type="dxa"/>
          </w:tcPr>
          <w:p w:rsidR="00520544" w:rsidRPr="00CC0804" w:rsidRDefault="00520544" w:rsidP="00C10E52">
            <w:pPr>
              <w:spacing w:line="360" w:lineRule="auto"/>
              <w:outlineLvl w:val="2"/>
              <w:rPr>
                <w:rFonts w:ascii="Times New Roman" w:eastAsia="Times New Roman" w:hAnsi="Times New Roman" w:cs="Times New Roman"/>
                <w:bCs/>
                <w:color w:val="000000"/>
                <w:sz w:val="28"/>
                <w:szCs w:val="28"/>
                <w:lang w:eastAsia="ru-RU"/>
              </w:rPr>
            </w:pPr>
            <w:r w:rsidRPr="00CC0804">
              <w:rPr>
                <w:rFonts w:ascii="Times New Roman" w:eastAsia="Times New Roman" w:hAnsi="Times New Roman" w:cs="Times New Roman"/>
                <w:bCs/>
                <w:color w:val="000000"/>
                <w:sz w:val="28"/>
                <w:szCs w:val="28"/>
                <w:lang w:eastAsia="ru-RU"/>
              </w:rPr>
              <w:t xml:space="preserve">Учебный справочник </w:t>
            </w:r>
          </w:p>
        </w:tc>
        <w:tc>
          <w:tcPr>
            <w:tcW w:w="2835" w:type="dxa"/>
          </w:tcPr>
          <w:p w:rsidR="00520544" w:rsidRPr="006346C3" w:rsidRDefault="00C10E52" w:rsidP="00C10E52">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r w:rsidR="00520544">
              <w:rPr>
                <w:rFonts w:ascii="Times New Roman" w:hAnsi="Times New Roman" w:cs="Times New Roman"/>
                <w:sz w:val="28"/>
                <w:szCs w:val="28"/>
              </w:rPr>
              <w:t xml:space="preserve"> </w:t>
            </w:r>
            <w:r w:rsidR="00520544" w:rsidRPr="006346C3">
              <w:rPr>
                <w:rFonts w:ascii="Times New Roman" w:hAnsi="Times New Roman" w:cs="Times New Roman"/>
                <w:sz w:val="28"/>
                <w:szCs w:val="28"/>
              </w:rPr>
              <w:t>-</w:t>
            </w:r>
            <w:r w:rsidR="00520544">
              <w:rPr>
                <w:rFonts w:ascii="Times New Roman" w:hAnsi="Times New Roman" w:cs="Times New Roman"/>
                <w:sz w:val="28"/>
                <w:szCs w:val="28"/>
              </w:rPr>
              <w:t xml:space="preserve"> </w:t>
            </w:r>
            <w:r>
              <w:rPr>
                <w:rFonts w:ascii="Times New Roman" w:hAnsi="Times New Roman" w:cs="Times New Roman"/>
                <w:sz w:val="28"/>
                <w:szCs w:val="28"/>
              </w:rPr>
              <w:t>70</w:t>
            </w:r>
          </w:p>
        </w:tc>
      </w:tr>
    </w:tbl>
    <w:p w:rsidR="00371975" w:rsidRPr="00C10E52" w:rsidRDefault="00371975" w:rsidP="00371975">
      <w:pPr>
        <w:pStyle w:val="a8"/>
        <w:ind w:left="0"/>
        <w:rPr>
          <w:rFonts w:ascii="Times New Roman" w:hAnsi="Times New Roman" w:cs="Times New Roman"/>
          <w:sz w:val="26"/>
          <w:szCs w:val="26"/>
        </w:rPr>
      </w:pPr>
      <w:r w:rsidRPr="00C10E52">
        <w:rPr>
          <w:rFonts w:ascii="Times New Roman" w:hAnsi="Times New Roman" w:cs="Times New Roman"/>
          <w:sz w:val="26"/>
          <w:szCs w:val="26"/>
        </w:rPr>
        <w:t xml:space="preserve">*- текст на листе формата А4, шрифт 14, </w:t>
      </w:r>
      <w:r w:rsidR="00C10E52" w:rsidRPr="00C10E52">
        <w:rPr>
          <w:rFonts w:ascii="Times New Roman" w:hAnsi="Times New Roman" w:cs="Times New Roman"/>
          <w:sz w:val="26"/>
          <w:szCs w:val="26"/>
        </w:rPr>
        <w:t xml:space="preserve">полуторный </w:t>
      </w:r>
      <w:r w:rsidRPr="00C10E52">
        <w:rPr>
          <w:rFonts w:ascii="Times New Roman" w:hAnsi="Times New Roman" w:cs="Times New Roman"/>
          <w:sz w:val="26"/>
          <w:szCs w:val="26"/>
        </w:rPr>
        <w:t xml:space="preserve">интервал, все поля – 2 см </w:t>
      </w:r>
    </w:p>
    <w:p w:rsidR="00371975" w:rsidRDefault="00371975" w:rsidP="00371975">
      <w:pPr>
        <w:spacing w:after="0" w:line="240" w:lineRule="auto"/>
        <w:rPr>
          <w:sz w:val="28"/>
          <w:szCs w:val="28"/>
        </w:rPr>
      </w:pPr>
    </w:p>
    <w:p w:rsidR="00C10E52" w:rsidRDefault="00C10E52" w:rsidP="00371975">
      <w:pPr>
        <w:spacing w:after="0" w:line="240" w:lineRule="auto"/>
        <w:rPr>
          <w:sz w:val="28"/>
          <w:szCs w:val="28"/>
        </w:rPr>
      </w:pPr>
    </w:p>
    <w:p w:rsidR="00C10E52" w:rsidRDefault="00C10E52" w:rsidP="00371975">
      <w:pPr>
        <w:spacing w:after="0" w:line="240" w:lineRule="auto"/>
        <w:rPr>
          <w:sz w:val="28"/>
          <w:szCs w:val="28"/>
        </w:rPr>
      </w:pPr>
    </w:p>
    <w:p w:rsidR="00C10E52" w:rsidRDefault="00C10E52" w:rsidP="00371975">
      <w:pPr>
        <w:spacing w:after="0" w:line="240" w:lineRule="auto"/>
        <w:rPr>
          <w:sz w:val="28"/>
          <w:szCs w:val="28"/>
        </w:rPr>
      </w:pPr>
    </w:p>
    <w:p w:rsidR="00CC0804" w:rsidRDefault="00CC0804" w:rsidP="00371975">
      <w:pPr>
        <w:spacing w:after="0" w:line="240" w:lineRule="auto"/>
        <w:rPr>
          <w:sz w:val="28"/>
          <w:szCs w:val="28"/>
        </w:rPr>
      </w:pPr>
    </w:p>
    <w:p w:rsidR="00CC0804" w:rsidRDefault="00CC0804" w:rsidP="00371975">
      <w:pPr>
        <w:spacing w:after="0" w:line="240" w:lineRule="auto"/>
        <w:rPr>
          <w:sz w:val="28"/>
          <w:szCs w:val="28"/>
        </w:rPr>
      </w:pPr>
    </w:p>
    <w:p w:rsidR="00C10E52" w:rsidRPr="000C7F54" w:rsidRDefault="00C10E52" w:rsidP="00371975">
      <w:pPr>
        <w:spacing w:after="0" w:line="240" w:lineRule="auto"/>
        <w:rPr>
          <w:rFonts w:ascii="Times New Roman" w:hAnsi="Times New Roman" w:cs="Times New Roman"/>
          <w:b/>
          <w:sz w:val="28"/>
          <w:szCs w:val="28"/>
        </w:rPr>
      </w:pPr>
      <w:r w:rsidRPr="000C7F54">
        <w:rPr>
          <w:rFonts w:ascii="Times New Roman" w:hAnsi="Times New Roman" w:cs="Times New Roman"/>
          <w:b/>
          <w:sz w:val="28"/>
          <w:szCs w:val="28"/>
        </w:rPr>
        <w:lastRenderedPageBreak/>
        <w:t>Часть 4. Требования к электронным изданиям</w:t>
      </w:r>
    </w:p>
    <w:p w:rsidR="00C10E52" w:rsidRPr="00C10E52" w:rsidRDefault="00C10E52" w:rsidP="00371975">
      <w:pPr>
        <w:spacing w:after="0" w:line="240" w:lineRule="auto"/>
        <w:rPr>
          <w:rFonts w:ascii="Times New Roman" w:hAnsi="Times New Roman" w:cs="Times New Roman"/>
          <w:sz w:val="28"/>
          <w:szCs w:val="28"/>
        </w:rPr>
      </w:pPr>
    </w:p>
    <w:p w:rsidR="00A71A29" w:rsidRPr="007948FF" w:rsidRDefault="00A71A29" w:rsidP="00A71A29">
      <w:pPr>
        <w:spacing w:after="0" w:line="240" w:lineRule="auto"/>
        <w:jc w:val="both"/>
        <w:rPr>
          <w:rFonts w:ascii="Times New Roman" w:eastAsia="Times New Roman" w:hAnsi="Times New Roman" w:cs="Times New Roman"/>
          <w:sz w:val="28"/>
          <w:szCs w:val="28"/>
          <w:lang w:eastAsia="ru-RU"/>
        </w:rPr>
      </w:pPr>
      <w:r w:rsidRPr="008401E5">
        <w:rPr>
          <w:rFonts w:ascii="Times New Roman" w:eastAsia="Times New Roman" w:hAnsi="Times New Roman" w:cs="Times New Roman"/>
          <w:b/>
          <w:bCs/>
          <w:sz w:val="28"/>
          <w:szCs w:val="28"/>
          <w:lang w:eastAsia="ru-RU"/>
        </w:rPr>
        <w:t>Учебное электронное издание</w:t>
      </w:r>
      <w:r>
        <w:rPr>
          <w:rFonts w:ascii="Times New Roman" w:eastAsia="Times New Roman" w:hAnsi="Times New Roman" w:cs="Times New Roman"/>
          <w:b/>
          <w:bCs/>
          <w:sz w:val="28"/>
          <w:szCs w:val="28"/>
          <w:lang w:eastAsia="ru-RU"/>
        </w:rPr>
        <w:t xml:space="preserve"> – </w:t>
      </w:r>
      <w:r w:rsidRPr="00A71A29">
        <w:rPr>
          <w:rFonts w:ascii="Times New Roman" w:eastAsia="Times New Roman" w:hAnsi="Times New Roman" w:cs="Times New Roman"/>
          <w:bCs/>
          <w:sz w:val="28"/>
          <w:szCs w:val="28"/>
          <w:lang w:eastAsia="ru-RU"/>
        </w:rPr>
        <w:t>это</w:t>
      </w:r>
      <w:r>
        <w:rPr>
          <w:rFonts w:ascii="Times New Roman" w:eastAsia="Times New Roman" w:hAnsi="Times New Roman" w:cs="Times New Roman"/>
          <w:b/>
          <w:bCs/>
          <w:sz w:val="28"/>
          <w:szCs w:val="28"/>
          <w:lang w:eastAsia="ru-RU"/>
        </w:rPr>
        <w:t xml:space="preserve"> </w:t>
      </w:r>
      <w:r w:rsidRPr="007948FF">
        <w:rPr>
          <w:rFonts w:ascii="Times New Roman" w:eastAsia="Times New Roman" w:hAnsi="Times New Roman" w:cs="Times New Roman"/>
          <w:sz w:val="28"/>
          <w:szCs w:val="28"/>
          <w:lang w:eastAsia="ru-RU"/>
        </w:rPr>
        <w:t xml:space="preserve">электронное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 Электронные учебные издания делятся на электронные учебно-методические комплексы (ЭУМК), электронные учебники, электронные учебные пособия (в </w:t>
      </w:r>
      <w:proofErr w:type="spellStart"/>
      <w:r w:rsidRPr="007948FF">
        <w:rPr>
          <w:rFonts w:ascii="Times New Roman" w:eastAsia="Times New Roman" w:hAnsi="Times New Roman" w:cs="Times New Roman"/>
          <w:sz w:val="28"/>
          <w:szCs w:val="28"/>
          <w:lang w:eastAsia="ru-RU"/>
        </w:rPr>
        <w:t>т.ч</w:t>
      </w:r>
      <w:proofErr w:type="spellEnd"/>
      <w:r w:rsidRPr="007948FF">
        <w:rPr>
          <w:rFonts w:ascii="Times New Roman" w:eastAsia="Times New Roman" w:hAnsi="Times New Roman" w:cs="Times New Roman"/>
          <w:sz w:val="28"/>
          <w:szCs w:val="28"/>
          <w:lang w:eastAsia="ru-RU"/>
        </w:rPr>
        <w:t>. хрестоматии), электронные тренажеры и лабораторные работы, электронные базы данных учебного назначения, электронные системы контроля знаний.</w:t>
      </w:r>
    </w:p>
    <w:p w:rsidR="00C10E52" w:rsidRPr="00456D80" w:rsidRDefault="00456D80" w:rsidP="00456D80">
      <w:pPr>
        <w:spacing w:after="0" w:line="240" w:lineRule="auto"/>
        <w:ind w:firstLine="284"/>
        <w:jc w:val="both"/>
        <w:rPr>
          <w:rFonts w:ascii="Times New Roman" w:hAnsi="Times New Roman" w:cs="Times New Roman"/>
          <w:bCs/>
          <w:sz w:val="28"/>
          <w:szCs w:val="28"/>
        </w:rPr>
      </w:pPr>
      <w:r w:rsidRPr="00456D80">
        <w:rPr>
          <w:rFonts w:ascii="Times New Roman" w:hAnsi="Times New Roman" w:cs="Times New Roman"/>
          <w:bCs/>
          <w:sz w:val="28"/>
          <w:szCs w:val="28"/>
        </w:rPr>
        <w:t xml:space="preserve">По наличию печатного эквивалента выделяются </w:t>
      </w:r>
      <w:r w:rsidRPr="00456D80">
        <w:rPr>
          <w:rFonts w:ascii="Times New Roman" w:hAnsi="Times New Roman" w:cs="Times New Roman"/>
          <w:b/>
          <w:bCs/>
          <w:sz w:val="28"/>
          <w:szCs w:val="28"/>
        </w:rPr>
        <w:t>2 группы</w:t>
      </w:r>
      <w:r w:rsidRPr="00456D80">
        <w:rPr>
          <w:rFonts w:ascii="Times New Roman" w:hAnsi="Times New Roman" w:cs="Times New Roman"/>
          <w:bCs/>
          <w:sz w:val="28"/>
          <w:szCs w:val="28"/>
        </w:rPr>
        <w:t xml:space="preserve"> электронных учебных изданий (</w:t>
      </w:r>
      <w:r>
        <w:rPr>
          <w:rFonts w:ascii="Times New Roman" w:hAnsi="Times New Roman" w:cs="Times New Roman"/>
          <w:bCs/>
          <w:sz w:val="28"/>
          <w:szCs w:val="28"/>
        </w:rPr>
        <w:t xml:space="preserve">далее - </w:t>
      </w:r>
      <w:r w:rsidRPr="00456D80">
        <w:rPr>
          <w:rFonts w:ascii="Times New Roman" w:hAnsi="Times New Roman" w:cs="Times New Roman"/>
          <w:bCs/>
          <w:sz w:val="28"/>
          <w:szCs w:val="28"/>
        </w:rPr>
        <w:t>э/и):</w:t>
      </w:r>
    </w:p>
    <w:p w:rsidR="00456D80" w:rsidRPr="00456D80" w:rsidRDefault="00456D80" w:rsidP="00456D80">
      <w:pPr>
        <w:spacing w:after="0" w:line="240" w:lineRule="auto"/>
        <w:ind w:firstLine="284"/>
        <w:jc w:val="both"/>
        <w:rPr>
          <w:rFonts w:ascii="Times New Roman" w:hAnsi="Times New Roman" w:cs="Times New Roman"/>
          <w:sz w:val="28"/>
          <w:szCs w:val="28"/>
        </w:rPr>
      </w:pPr>
      <w:r w:rsidRPr="00456D80">
        <w:rPr>
          <w:rFonts w:ascii="Times New Roman" w:hAnsi="Times New Roman" w:cs="Times New Roman"/>
          <w:sz w:val="28"/>
          <w:szCs w:val="28"/>
        </w:rPr>
        <w:t xml:space="preserve">1. </w:t>
      </w:r>
      <w:r w:rsidRPr="00CC0804">
        <w:rPr>
          <w:rFonts w:ascii="Times New Roman" w:hAnsi="Times New Roman" w:cs="Times New Roman"/>
          <w:b/>
          <w:sz w:val="28"/>
          <w:szCs w:val="28"/>
        </w:rPr>
        <w:t>Электронный аналог</w:t>
      </w:r>
      <w:r w:rsidRPr="00456D80">
        <w:rPr>
          <w:rFonts w:ascii="Times New Roman" w:hAnsi="Times New Roman" w:cs="Times New Roman"/>
          <w:sz w:val="28"/>
          <w:szCs w:val="28"/>
        </w:rPr>
        <w:t xml:space="preserve"> печатного учебного издания - электронное учебное издание, в основном воспроизводящее соответствующее печатное издание (расположение текста на страницах, иллюстрации, ссылки, примечания и т.п.);</w:t>
      </w:r>
    </w:p>
    <w:p w:rsidR="00456D80" w:rsidRPr="00456D80" w:rsidRDefault="00456D80" w:rsidP="00456D80">
      <w:pPr>
        <w:spacing w:after="0" w:line="240" w:lineRule="auto"/>
        <w:ind w:firstLine="284"/>
        <w:jc w:val="both"/>
        <w:rPr>
          <w:rFonts w:ascii="Times New Roman" w:hAnsi="Times New Roman" w:cs="Times New Roman"/>
          <w:sz w:val="28"/>
          <w:szCs w:val="28"/>
        </w:rPr>
      </w:pPr>
      <w:r w:rsidRPr="00456D80">
        <w:rPr>
          <w:rFonts w:ascii="Times New Roman" w:hAnsi="Times New Roman" w:cs="Times New Roman"/>
          <w:sz w:val="28"/>
          <w:szCs w:val="28"/>
        </w:rPr>
        <w:t xml:space="preserve">2. </w:t>
      </w:r>
      <w:r w:rsidRPr="00CC0804">
        <w:rPr>
          <w:rFonts w:ascii="Times New Roman" w:hAnsi="Times New Roman" w:cs="Times New Roman"/>
          <w:b/>
          <w:sz w:val="28"/>
          <w:szCs w:val="28"/>
        </w:rPr>
        <w:t>Самостоятельное</w:t>
      </w:r>
      <w:r w:rsidRPr="00456D80">
        <w:rPr>
          <w:rFonts w:ascii="Times New Roman" w:hAnsi="Times New Roman" w:cs="Times New Roman"/>
          <w:sz w:val="28"/>
          <w:szCs w:val="28"/>
        </w:rPr>
        <w:t xml:space="preserve"> электронное учебное издание - электронное издание, не имеющее печатных аналогов.</w:t>
      </w:r>
    </w:p>
    <w:p w:rsidR="00456D80" w:rsidRPr="00456D80" w:rsidRDefault="00456D80" w:rsidP="00456D80">
      <w:pPr>
        <w:spacing w:after="0" w:line="240" w:lineRule="auto"/>
        <w:ind w:firstLine="284"/>
        <w:jc w:val="both"/>
        <w:rPr>
          <w:rFonts w:ascii="Times New Roman" w:hAnsi="Times New Roman" w:cs="Times New Roman"/>
          <w:bCs/>
          <w:sz w:val="28"/>
          <w:szCs w:val="28"/>
        </w:rPr>
      </w:pPr>
      <w:r w:rsidRPr="00456D80">
        <w:rPr>
          <w:rFonts w:ascii="Times New Roman" w:hAnsi="Times New Roman" w:cs="Times New Roman"/>
          <w:b/>
          <w:bCs/>
          <w:sz w:val="28"/>
          <w:szCs w:val="28"/>
        </w:rPr>
        <w:t xml:space="preserve">По природе основной информации </w:t>
      </w:r>
      <w:r w:rsidRPr="00456D80">
        <w:rPr>
          <w:rFonts w:ascii="Times New Roman" w:hAnsi="Times New Roman" w:cs="Times New Roman"/>
          <w:bCs/>
          <w:sz w:val="28"/>
          <w:szCs w:val="28"/>
        </w:rPr>
        <w:t>э/и может быть:</w:t>
      </w:r>
    </w:p>
    <w:p w:rsidR="00456D80" w:rsidRPr="00456D80" w:rsidRDefault="00456D80" w:rsidP="00456D80">
      <w:pPr>
        <w:numPr>
          <w:ilvl w:val="0"/>
          <w:numId w:val="6"/>
        </w:numPr>
        <w:tabs>
          <w:tab w:val="clear" w:pos="720"/>
          <w:tab w:val="num" w:pos="567"/>
        </w:tabs>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текстовое (символьное);</w:t>
      </w:r>
    </w:p>
    <w:p w:rsidR="00456D80" w:rsidRPr="00456D80" w:rsidRDefault="00456D80" w:rsidP="00456D80">
      <w:pPr>
        <w:numPr>
          <w:ilvl w:val="0"/>
          <w:numId w:val="6"/>
        </w:numPr>
        <w:tabs>
          <w:tab w:val="clear" w:pos="720"/>
          <w:tab w:val="num" w:pos="567"/>
        </w:tabs>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изобразительное;</w:t>
      </w:r>
    </w:p>
    <w:p w:rsidR="00456D80" w:rsidRPr="00456D80" w:rsidRDefault="00456D80" w:rsidP="00456D80">
      <w:pPr>
        <w:numPr>
          <w:ilvl w:val="0"/>
          <w:numId w:val="6"/>
        </w:numPr>
        <w:tabs>
          <w:tab w:val="clear" w:pos="720"/>
          <w:tab w:val="num" w:pos="567"/>
        </w:tabs>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звуковое;</w:t>
      </w:r>
    </w:p>
    <w:p w:rsidR="00456D80" w:rsidRPr="00456D80" w:rsidRDefault="00456D80" w:rsidP="00456D80">
      <w:pPr>
        <w:numPr>
          <w:ilvl w:val="0"/>
          <w:numId w:val="6"/>
        </w:numPr>
        <w:tabs>
          <w:tab w:val="clear" w:pos="720"/>
          <w:tab w:val="num" w:pos="567"/>
        </w:tabs>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программный продукт - публикация текста программы или программ на языке программирования;</w:t>
      </w:r>
    </w:p>
    <w:p w:rsidR="00456D80" w:rsidRPr="00456D80" w:rsidRDefault="00456D80" w:rsidP="00456D80">
      <w:pPr>
        <w:numPr>
          <w:ilvl w:val="0"/>
          <w:numId w:val="6"/>
        </w:numPr>
        <w:tabs>
          <w:tab w:val="clear" w:pos="720"/>
          <w:tab w:val="num" w:pos="567"/>
        </w:tabs>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мультимедийное - электронное издание</w:t>
      </w:r>
      <w:r w:rsidR="00A71A29">
        <w:rPr>
          <w:rFonts w:ascii="Times New Roman" w:hAnsi="Times New Roman" w:cs="Times New Roman"/>
          <w:sz w:val="28"/>
          <w:szCs w:val="28"/>
        </w:rPr>
        <w:t xml:space="preserve"> с и</w:t>
      </w:r>
      <w:r w:rsidRPr="00456D80">
        <w:rPr>
          <w:rFonts w:ascii="Times New Roman" w:hAnsi="Times New Roman" w:cs="Times New Roman"/>
          <w:sz w:val="28"/>
          <w:szCs w:val="28"/>
        </w:rPr>
        <w:t>нформаци</w:t>
      </w:r>
      <w:r w:rsidR="00A71A29">
        <w:rPr>
          <w:rFonts w:ascii="Times New Roman" w:hAnsi="Times New Roman" w:cs="Times New Roman"/>
          <w:sz w:val="28"/>
          <w:szCs w:val="28"/>
        </w:rPr>
        <w:t>ей</w:t>
      </w:r>
      <w:r w:rsidRPr="00456D80">
        <w:rPr>
          <w:rFonts w:ascii="Times New Roman" w:hAnsi="Times New Roman" w:cs="Times New Roman"/>
          <w:sz w:val="28"/>
          <w:szCs w:val="28"/>
        </w:rPr>
        <w:t xml:space="preserve"> различной природы. </w:t>
      </w:r>
    </w:p>
    <w:p w:rsidR="00456D80" w:rsidRPr="00456D80" w:rsidRDefault="00456D80" w:rsidP="00456D80">
      <w:pPr>
        <w:spacing w:after="0" w:line="240" w:lineRule="auto"/>
        <w:ind w:firstLine="284"/>
        <w:jc w:val="both"/>
        <w:rPr>
          <w:rFonts w:ascii="Times New Roman" w:hAnsi="Times New Roman" w:cs="Times New Roman"/>
          <w:sz w:val="28"/>
          <w:szCs w:val="28"/>
        </w:rPr>
      </w:pPr>
      <w:r w:rsidRPr="00456D80">
        <w:rPr>
          <w:rFonts w:ascii="Times New Roman" w:hAnsi="Times New Roman" w:cs="Times New Roman"/>
          <w:b/>
          <w:bCs/>
          <w:sz w:val="28"/>
          <w:szCs w:val="28"/>
        </w:rPr>
        <w:t xml:space="preserve">По технологии распространения </w:t>
      </w:r>
      <w:r w:rsidRPr="00456D80">
        <w:rPr>
          <w:rFonts w:ascii="Times New Roman" w:hAnsi="Times New Roman" w:cs="Times New Roman"/>
          <w:bCs/>
          <w:sz w:val="28"/>
          <w:szCs w:val="28"/>
        </w:rPr>
        <w:t>э/и может быть</w:t>
      </w:r>
      <w:r w:rsidRPr="00456D80">
        <w:rPr>
          <w:rFonts w:ascii="Times New Roman" w:hAnsi="Times New Roman" w:cs="Times New Roman"/>
          <w:sz w:val="28"/>
          <w:szCs w:val="28"/>
        </w:rPr>
        <w:t>:</w:t>
      </w:r>
    </w:p>
    <w:p w:rsidR="00456D80" w:rsidRPr="00456D80" w:rsidRDefault="00456D80" w:rsidP="00456D80">
      <w:pPr>
        <w:numPr>
          <w:ilvl w:val="0"/>
          <w:numId w:val="7"/>
        </w:numPr>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b/>
          <w:bCs/>
          <w:sz w:val="28"/>
          <w:szCs w:val="28"/>
        </w:rPr>
        <w:t xml:space="preserve">локальное </w:t>
      </w:r>
      <w:r w:rsidRPr="00456D80">
        <w:rPr>
          <w:rFonts w:ascii="Times New Roman" w:hAnsi="Times New Roman" w:cs="Times New Roman"/>
          <w:bCs/>
          <w:sz w:val="28"/>
          <w:szCs w:val="28"/>
        </w:rPr>
        <w:t>электронное издание</w:t>
      </w:r>
      <w:r w:rsidRPr="00456D80">
        <w:rPr>
          <w:rFonts w:ascii="Times New Roman" w:hAnsi="Times New Roman" w:cs="Times New Roman"/>
          <w:sz w:val="28"/>
          <w:szCs w:val="28"/>
        </w:rPr>
        <w:t>, предназначенное для локального использования и выпускающееся в виде определенного количества идентичных экземпляров (тиража) на переносимых машиночитаемых носителях;</w:t>
      </w:r>
    </w:p>
    <w:p w:rsidR="00456D80" w:rsidRPr="00456D80" w:rsidRDefault="00456D80" w:rsidP="00456D80">
      <w:pPr>
        <w:numPr>
          <w:ilvl w:val="0"/>
          <w:numId w:val="7"/>
        </w:numPr>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b/>
          <w:bCs/>
          <w:sz w:val="28"/>
          <w:szCs w:val="28"/>
        </w:rPr>
        <w:t xml:space="preserve">сетевое </w:t>
      </w:r>
      <w:r w:rsidRPr="00456D80">
        <w:rPr>
          <w:rFonts w:ascii="Times New Roman" w:hAnsi="Times New Roman" w:cs="Times New Roman"/>
          <w:bCs/>
          <w:sz w:val="28"/>
          <w:szCs w:val="28"/>
        </w:rPr>
        <w:t>электронное издание</w:t>
      </w:r>
      <w:r w:rsidRPr="00456D80">
        <w:rPr>
          <w:rFonts w:ascii="Times New Roman" w:hAnsi="Times New Roman" w:cs="Times New Roman"/>
          <w:sz w:val="28"/>
          <w:szCs w:val="28"/>
        </w:rPr>
        <w:t>, доступное потенциально неограниченному кругу пользователей через телекоммуникационные сети;</w:t>
      </w:r>
    </w:p>
    <w:p w:rsidR="00456D80" w:rsidRPr="00456D80" w:rsidRDefault="00456D80" w:rsidP="00456D80">
      <w:pPr>
        <w:numPr>
          <w:ilvl w:val="0"/>
          <w:numId w:val="7"/>
        </w:numPr>
        <w:spacing w:after="0" w:line="240" w:lineRule="auto"/>
        <w:ind w:left="0" w:firstLine="284"/>
        <w:jc w:val="both"/>
        <w:rPr>
          <w:rFonts w:ascii="Times New Roman" w:hAnsi="Times New Roman" w:cs="Times New Roman"/>
          <w:sz w:val="28"/>
          <w:szCs w:val="28"/>
        </w:rPr>
      </w:pPr>
      <w:r w:rsidRPr="00456D80">
        <w:rPr>
          <w:rFonts w:ascii="Times New Roman" w:hAnsi="Times New Roman" w:cs="Times New Roman"/>
          <w:sz w:val="28"/>
          <w:szCs w:val="28"/>
        </w:rPr>
        <w:t xml:space="preserve">электронное издание </w:t>
      </w:r>
      <w:r w:rsidRPr="00456D80">
        <w:rPr>
          <w:rFonts w:ascii="Times New Roman" w:hAnsi="Times New Roman" w:cs="Times New Roman"/>
          <w:b/>
          <w:bCs/>
          <w:sz w:val="28"/>
          <w:szCs w:val="28"/>
        </w:rPr>
        <w:t>комбинированного</w:t>
      </w:r>
      <w:r w:rsidRPr="00456D80">
        <w:rPr>
          <w:rFonts w:ascii="Times New Roman" w:hAnsi="Times New Roman" w:cs="Times New Roman"/>
          <w:sz w:val="28"/>
          <w:szCs w:val="28"/>
        </w:rPr>
        <w:t xml:space="preserve"> распространения.</w:t>
      </w:r>
    </w:p>
    <w:p w:rsidR="000C7F54" w:rsidRDefault="000C7F54" w:rsidP="00456D80">
      <w:pPr>
        <w:spacing w:after="0" w:line="240" w:lineRule="auto"/>
        <w:ind w:firstLine="284"/>
        <w:jc w:val="both"/>
        <w:rPr>
          <w:rFonts w:ascii="Times New Roman" w:hAnsi="Times New Roman" w:cs="Times New Roman"/>
          <w:sz w:val="28"/>
          <w:szCs w:val="28"/>
        </w:rPr>
      </w:pPr>
    </w:p>
    <w:p w:rsidR="00CC0804" w:rsidRPr="000C7F54" w:rsidRDefault="000C7F54" w:rsidP="00456D80">
      <w:pPr>
        <w:spacing w:after="0" w:line="240" w:lineRule="auto"/>
        <w:ind w:firstLine="284"/>
        <w:jc w:val="both"/>
        <w:rPr>
          <w:rFonts w:ascii="Times New Roman" w:hAnsi="Times New Roman" w:cs="Times New Roman"/>
          <w:b/>
          <w:sz w:val="28"/>
          <w:szCs w:val="28"/>
        </w:rPr>
      </w:pPr>
      <w:r w:rsidRPr="000C7F54">
        <w:rPr>
          <w:rFonts w:ascii="Times New Roman" w:hAnsi="Times New Roman" w:cs="Times New Roman"/>
          <w:b/>
          <w:sz w:val="28"/>
          <w:szCs w:val="28"/>
        </w:rPr>
        <w:t>ТРЕБОВАНИЯ К ЭЛЕКТРОННОМУ ИЗДАНИЮ</w:t>
      </w:r>
    </w:p>
    <w:p w:rsidR="00456D80" w:rsidRDefault="00CC0804" w:rsidP="00A71A29">
      <w:pPr>
        <w:pStyle w:val="a8"/>
        <w:numPr>
          <w:ilvl w:val="0"/>
          <w:numId w:val="10"/>
        </w:numPr>
        <w:ind w:left="0" w:firstLine="284"/>
        <w:jc w:val="both"/>
        <w:rPr>
          <w:rFonts w:ascii="Times New Roman" w:hAnsi="Times New Roman" w:cs="Times New Roman"/>
          <w:sz w:val="28"/>
          <w:szCs w:val="28"/>
        </w:rPr>
      </w:pPr>
      <w:r w:rsidRPr="00A71A29">
        <w:rPr>
          <w:rFonts w:ascii="Times New Roman" w:hAnsi="Times New Roman" w:cs="Times New Roman"/>
          <w:sz w:val="28"/>
          <w:szCs w:val="28"/>
        </w:rPr>
        <w:t>Требования к написанию электронного издания (электронный аналог, текстовое, сетевое)</w:t>
      </w:r>
      <w:r w:rsidR="000E4A0F" w:rsidRPr="00A71A29">
        <w:rPr>
          <w:rFonts w:ascii="Times New Roman" w:hAnsi="Times New Roman" w:cs="Times New Roman"/>
          <w:sz w:val="28"/>
          <w:szCs w:val="28"/>
        </w:rPr>
        <w:t xml:space="preserve"> полностью совпадают с требованиями к печатным изданиям. При этом рекомендуе</w:t>
      </w:r>
      <w:r w:rsidR="00A71A29" w:rsidRPr="00A71A29">
        <w:rPr>
          <w:rFonts w:ascii="Times New Roman" w:hAnsi="Times New Roman" w:cs="Times New Roman"/>
          <w:sz w:val="28"/>
          <w:szCs w:val="28"/>
        </w:rPr>
        <w:t>тся</w:t>
      </w:r>
      <w:r w:rsidR="000E4A0F" w:rsidRPr="00A71A29">
        <w:rPr>
          <w:rFonts w:ascii="Times New Roman" w:hAnsi="Times New Roman" w:cs="Times New Roman"/>
          <w:sz w:val="28"/>
          <w:szCs w:val="28"/>
        </w:rPr>
        <w:t xml:space="preserve"> обратиться к </w:t>
      </w:r>
      <w:r w:rsidR="00A71A29" w:rsidRPr="00A71A29">
        <w:rPr>
          <w:rFonts w:ascii="Times New Roman" w:hAnsi="Times New Roman" w:cs="Times New Roman"/>
          <w:sz w:val="28"/>
          <w:szCs w:val="28"/>
        </w:rPr>
        <w:t xml:space="preserve">изданию </w:t>
      </w:r>
      <w:r w:rsidR="000E4A0F" w:rsidRPr="00A71A29">
        <w:rPr>
          <w:rFonts w:ascii="Times New Roman" w:hAnsi="Times New Roman" w:cs="Times New Roman"/>
          <w:sz w:val="28"/>
          <w:szCs w:val="28"/>
        </w:rPr>
        <w:t>«Рекомендаци</w:t>
      </w:r>
      <w:r w:rsidR="00A71A29" w:rsidRPr="00A71A29">
        <w:rPr>
          <w:rFonts w:ascii="Times New Roman" w:hAnsi="Times New Roman" w:cs="Times New Roman"/>
          <w:sz w:val="28"/>
          <w:szCs w:val="28"/>
        </w:rPr>
        <w:t>и</w:t>
      </w:r>
      <w:r w:rsidR="000E4A0F" w:rsidRPr="00A71A29">
        <w:rPr>
          <w:rFonts w:ascii="Times New Roman" w:hAnsi="Times New Roman" w:cs="Times New Roman"/>
          <w:sz w:val="28"/>
          <w:szCs w:val="28"/>
        </w:rPr>
        <w:t xml:space="preserve"> по разработке, оформлению, утверждению и изданию учебной литературы в Удмуртском государственном университете» (Ижевск: Издательский центр «Удмуртский университет», 2018. - 36 с) раздел Характеристика основных структурных элементов учебного пособия стр. 9 – 18.</w:t>
      </w:r>
    </w:p>
    <w:p w:rsidR="00AD77FA" w:rsidRPr="00AD77FA" w:rsidRDefault="00AD77FA" w:rsidP="00AD77FA">
      <w:pPr>
        <w:pStyle w:val="a8"/>
        <w:ind w:left="0" w:firstLine="284"/>
        <w:jc w:val="both"/>
        <w:rPr>
          <w:rFonts w:ascii="Times New Roman" w:hAnsi="Times New Roman" w:cs="Times New Roman"/>
          <w:b/>
          <w:sz w:val="28"/>
          <w:szCs w:val="28"/>
        </w:rPr>
      </w:pPr>
      <w:r w:rsidRPr="00AD77FA">
        <w:rPr>
          <w:rFonts w:ascii="Times New Roman" w:hAnsi="Times New Roman" w:cs="Times New Roman"/>
          <w:b/>
          <w:sz w:val="28"/>
          <w:szCs w:val="28"/>
        </w:rPr>
        <w:t>Качество издаваемо</w:t>
      </w:r>
      <w:r>
        <w:rPr>
          <w:rFonts w:ascii="Times New Roman" w:hAnsi="Times New Roman" w:cs="Times New Roman"/>
          <w:b/>
          <w:sz w:val="28"/>
          <w:szCs w:val="28"/>
        </w:rPr>
        <w:t>го</w:t>
      </w:r>
      <w:r w:rsidRPr="00AD77FA">
        <w:rPr>
          <w:rFonts w:ascii="Times New Roman" w:hAnsi="Times New Roman" w:cs="Times New Roman"/>
          <w:b/>
          <w:sz w:val="28"/>
          <w:szCs w:val="28"/>
        </w:rPr>
        <w:t xml:space="preserve"> электронного </w:t>
      </w:r>
      <w:r w:rsidR="005475D9" w:rsidRPr="00AD77FA">
        <w:rPr>
          <w:rFonts w:ascii="Times New Roman" w:hAnsi="Times New Roman" w:cs="Times New Roman"/>
          <w:b/>
          <w:sz w:val="28"/>
          <w:szCs w:val="28"/>
        </w:rPr>
        <w:t>издания,</w:t>
      </w:r>
      <w:r>
        <w:rPr>
          <w:rFonts w:ascii="Times New Roman" w:hAnsi="Times New Roman" w:cs="Times New Roman"/>
          <w:b/>
          <w:sz w:val="28"/>
          <w:szCs w:val="28"/>
        </w:rPr>
        <w:t xml:space="preserve"> как и печатного</w:t>
      </w:r>
      <w:r w:rsidR="000C7F54">
        <w:rPr>
          <w:rFonts w:ascii="Times New Roman" w:hAnsi="Times New Roman" w:cs="Times New Roman"/>
          <w:b/>
          <w:sz w:val="28"/>
          <w:szCs w:val="28"/>
        </w:rPr>
        <w:t>,</w:t>
      </w:r>
      <w:r w:rsidRPr="00AD77FA">
        <w:rPr>
          <w:rFonts w:ascii="Times New Roman" w:hAnsi="Times New Roman" w:cs="Times New Roman"/>
          <w:b/>
          <w:sz w:val="28"/>
          <w:szCs w:val="28"/>
        </w:rPr>
        <w:t xml:space="preserve"> должно быть на высоком уровне!</w:t>
      </w:r>
    </w:p>
    <w:p w:rsidR="00CC0804" w:rsidRDefault="000E4A0F" w:rsidP="00A71A29">
      <w:pPr>
        <w:pStyle w:val="a8"/>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подготовки электронных учебных изданий прописан в аналогичном </w:t>
      </w:r>
      <w:r w:rsidR="00A71A29">
        <w:rPr>
          <w:rFonts w:ascii="Times New Roman" w:hAnsi="Times New Roman" w:cs="Times New Roman"/>
          <w:sz w:val="28"/>
          <w:szCs w:val="28"/>
        </w:rPr>
        <w:t xml:space="preserve">издании в </w:t>
      </w:r>
      <w:r>
        <w:rPr>
          <w:rFonts w:ascii="Times New Roman" w:hAnsi="Times New Roman" w:cs="Times New Roman"/>
          <w:sz w:val="28"/>
          <w:szCs w:val="28"/>
        </w:rPr>
        <w:t xml:space="preserve">разделе </w:t>
      </w:r>
      <w:r w:rsidR="00AD77FA">
        <w:rPr>
          <w:rFonts w:ascii="Times New Roman" w:hAnsi="Times New Roman" w:cs="Times New Roman"/>
          <w:sz w:val="28"/>
          <w:szCs w:val="28"/>
        </w:rPr>
        <w:t>«Порядок подготовки электронных учебных изданий» на</w:t>
      </w:r>
      <w:r>
        <w:rPr>
          <w:rFonts w:ascii="Times New Roman" w:hAnsi="Times New Roman" w:cs="Times New Roman"/>
          <w:sz w:val="28"/>
          <w:szCs w:val="28"/>
        </w:rPr>
        <w:t xml:space="preserve"> стр.21-22. </w:t>
      </w:r>
    </w:p>
    <w:p w:rsidR="000E4A0F" w:rsidRPr="000C7F54" w:rsidRDefault="000E4A0F" w:rsidP="00AD77FA">
      <w:pPr>
        <w:pStyle w:val="a8"/>
        <w:ind w:left="0" w:firstLine="284"/>
        <w:jc w:val="both"/>
        <w:rPr>
          <w:rFonts w:ascii="Times New Roman" w:hAnsi="Times New Roman" w:cs="Times New Roman"/>
          <w:b/>
          <w:sz w:val="28"/>
          <w:szCs w:val="28"/>
        </w:rPr>
      </w:pPr>
      <w:r w:rsidRPr="000C7F54">
        <w:rPr>
          <w:rFonts w:ascii="Times New Roman" w:hAnsi="Times New Roman" w:cs="Times New Roman"/>
          <w:b/>
          <w:sz w:val="28"/>
          <w:szCs w:val="28"/>
        </w:rPr>
        <w:t>При этом дополнительно необходимо учесть следующее:</w:t>
      </w:r>
    </w:p>
    <w:p w:rsidR="000E4A0F" w:rsidRDefault="000E4A0F" w:rsidP="00AD77FA">
      <w:pPr>
        <w:pStyle w:val="a8"/>
        <w:numPr>
          <w:ilvl w:val="0"/>
          <w:numId w:val="9"/>
        </w:numPr>
        <w:ind w:left="0" w:firstLine="284"/>
        <w:jc w:val="both"/>
        <w:rPr>
          <w:rFonts w:ascii="Times New Roman" w:hAnsi="Times New Roman" w:cs="Times New Roman"/>
          <w:sz w:val="28"/>
          <w:szCs w:val="28"/>
        </w:rPr>
      </w:pPr>
      <w:r>
        <w:rPr>
          <w:rFonts w:ascii="Times New Roman" w:hAnsi="Times New Roman" w:cs="Times New Roman"/>
          <w:sz w:val="28"/>
          <w:szCs w:val="28"/>
        </w:rPr>
        <w:t>Соблюдать все рекомендуемые требования при оформлении титульного листа, оборота титула</w:t>
      </w:r>
      <w:r w:rsidR="00AD77FA">
        <w:rPr>
          <w:rFonts w:ascii="Times New Roman" w:hAnsi="Times New Roman" w:cs="Times New Roman"/>
          <w:sz w:val="28"/>
          <w:szCs w:val="28"/>
        </w:rPr>
        <w:t>, п</w:t>
      </w:r>
      <w:r>
        <w:rPr>
          <w:rFonts w:ascii="Times New Roman" w:hAnsi="Times New Roman" w:cs="Times New Roman"/>
          <w:sz w:val="28"/>
          <w:szCs w:val="28"/>
        </w:rPr>
        <w:t xml:space="preserve">оследней страницы (пользуясь Приложениями 1 </w:t>
      </w:r>
      <w:r w:rsidR="00AD77FA">
        <w:rPr>
          <w:rFonts w:ascii="Times New Roman" w:hAnsi="Times New Roman" w:cs="Times New Roman"/>
          <w:sz w:val="28"/>
          <w:szCs w:val="28"/>
        </w:rPr>
        <w:t>–</w:t>
      </w:r>
      <w:r>
        <w:rPr>
          <w:rFonts w:ascii="Times New Roman" w:hAnsi="Times New Roman" w:cs="Times New Roman"/>
          <w:sz w:val="28"/>
          <w:szCs w:val="28"/>
        </w:rPr>
        <w:t xml:space="preserve"> 3</w:t>
      </w:r>
      <w:r w:rsidR="00AD77FA">
        <w:rPr>
          <w:rFonts w:ascii="Times New Roman" w:hAnsi="Times New Roman" w:cs="Times New Roman"/>
          <w:sz w:val="28"/>
          <w:szCs w:val="28"/>
        </w:rPr>
        <w:t xml:space="preserve"> Рекомендаций, 2018</w:t>
      </w:r>
      <w:r>
        <w:rPr>
          <w:rFonts w:ascii="Times New Roman" w:hAnsi="Times New Roman" w:cs="Times New Roman"/>
          <w:sz w:val="28"/>
          <w:szCs w:val="28"/>
        </w:rPr>
        <w:t>).</w:t>
      </w:r>
    </w:p>
    <w:p w:rsidR="000E4A0F" w:rsidRDefault="000E4A0F" w:rsidP="00AD77FA">
      <w:pPr>
        <w:pStyle w:val="a8"/>
        <w:numPr>
          <w:ilvl w:val="0"/>
          <w:numId w:val="9"/>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Текст </w:t>
      </w:r>
      <w:r w:rsidR="00AD77FA">
        <w:rPr>
          <w:rFonts w:ascii="Times New Roman" w:hAnsi="Times New Roman" w:cs="Times New Roman"/>
          <w:sz w:val="28"/>
          <w:szCs w:val="28"/>
        </w:rPr>
        <w:t>должен быть расположен</w:t>
      </w:r>
      <w:r>
        <w:rPr>
          <w:rFonts w:ascii="Times New Roman" w:hAnsi="Times New Roman" w:cs="Times New Roman"/>
          <w:sz w:val="28"/>
          <w:szCs w:val="28"/>
        </w:rPr>
        <w:t xml:space="preserve"> последовательно, по порядку</w:t>
      </w:r>
      <w:r w:rsidR="00AD77FA">
        <w:rPr>
          <w:rFonts w:ascii="Times New Roman" w:hAnsi="Times New Roman" w:cs="Times New Roman"/>
          <w:sz w:val="28"/>
          <w:szCs w:val="28"/>
        </w:rPr>
        <w:t>, постранично</w:t>
      </w:r>
      <w:r>
        <w:rPr>
          <w:rFonts w:ascii="Times New Roman" w:hAnsi="Times New Roman" w:cs="Times New Roman"/>
          <w:sz w:val="28"/>
          <w:szCs w:val="28"/>
        </w:rPr>
        <w:t xml:space="preserve"> (</w:t>
      </w:r>
      <w:r w:rsidR="008B7538">
        <w:rPr>
          <w:rFonts w:ascii="Times New Roman" w:hAnsi="Times New Roman" w:cs="Times New Roman"/>
          <w:sz w:val="28"/>
          <w:szCs w:val="28"/>
        </w:rPr>
        <w:t>без самостоятельной</w:t>
      </w:r>
      <w:r>
        <w:rPr>
          <w:rFonts w:ascii="Times New Roman" w:hAnsi="Times New Roman" w:cs="Times New Roman"/>
          <w:sz w:val="28"/>
          <w:szCs w:val="28"/>
        </w:rPr>
        <w:t xml:space="preserve"> разбивки).</w:t>
      </w:r>
    </w:p>
    <w:p w:rsidR="00AD77FA" w:rsidRDefault="00AD77FA" w:rsidP="00AD77FA">
      <w:pPr>
        <w:pStyle w:val="a8"/>
        <w:numPr>
          <w:ilvl w:val="0"/>
          <w:numId w:val="9"/>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Текст должен быть сохранен в формате </w:t>
      </w:r>
      <w:r w:rsidR="005475D9">
        <w:rPr>
          <w:rFonts w:ascii="Times New Roman" w:hAnsi="Times New Roman" w:cs="Times New Roman"/>
          <w:sz w:val="28"/>
          <w:szCs w:val="28"/>
        </w:rPr>
        <w:t>«</w:t>
      </w:r>
      <w:r w:rsidR="005475D9">
        <w:rPr>
          <w:rFonts w:ascii="Times New Roman" w:hAnsi="Times New Roman" w:cs="Times New Roman"/>
          <w:sz w:val="28"/>
          <w:szCs w:val="28"/>
          <w:lang w:val="en-US"/>
        </w:rPr>
        <w:t>pdf</w:t>
      </w:r>
      <w:r w:rsidR="005475D9">
        <w:rPr>
          <w:rFonts w:ascii="Times New Roman" w:hAnsi="Times New Roman" w:cs="Times New Roman"/>
          <w:sz w:val="28"/>
          <w:szCs w:val="28"/>
        </w:rPr>
        <w:t>».</w:t>
      </w:r>
    </w:p>
    <w:p w:rsidR="000E4A0F" w:rsidRDefault="000E4A0F" w:rsidP="00AD77FA">
      <w:pPr>
        <w:pStyle w:val="a8"/>
        <w:numPr>
          <w:ilvl w:val="0"/>
          <w:numId w:val="9"/>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Индекс </w:t>
      </w:r>
      <w:r>
        <w:rPr>
          <w:rFonts w:ascii="Times New Roman" w:hAnsi="Times New Roman" w:cs="Times New Roman"/>
          <w:sz w:val="28"/>
          <w:szCs w:val="28"/>
          <w:lang w:val="en-US"/>
        </w:rPr>
        <w:t>ISBN</w:t>
      </w:r>
      <w:r>
        <w:rPr>
          <w:rFonts w:ascii="Times New Roman" w:hAnsi="Times New Roman" w:cs="Times New Roman"/>
          <w:sz w:val="28"/>
          <w:szCs w:val="28"/>
        </w:rPr>
        <w:t xml:space="preserve"> </w:t>
      </w:r>
      <w:r w:rsidR="005475D9">
        <w:rPr>
          <w:rFonts w:ascii="Times New Roman" w:hAnsi="Times New Roman" w:cs="Times New Roman"/>
          <w:sz w:val="28"/>
          <w:szCs w:val="28"/>
        </w:rPr>
        <w:t xml:space="preserve">автор может </w:t>
      </w:r>
      <w:r>
        <w:rPr>
          <w:rFonts w:ascii="Times New Roman" w:hAnsi="Times New Roman" w:cs="Times New Roman"/>
          <w:sz w:val="28"/>
          <w:szCs w:val="28"/>
        </w:rPr>
        <w:t>получ</w:t>
      </w:r>
      <w:r w:rsidR="005475D9">
        <w:rPr>
          <w:rFonts w:ascii="Times New Roman" w:hAnsi="Times New Roman" w:cs="Times New Roman"/>
          <w:sz w:val="28"/>
          <w:szCs w:val="28"/>
        </w:rPr>
        <w:t>и</w:t>
      </w:r>
      <w:r>
        <w:rPr>
          <w:rFonts w:ascii="Times New Roman" w:hAnsi="Times New Roman" w:cs="Times New Roman"/>
          <w:sz w:val="28"/>
          <w:szCs w:val="28"/>
        </w:rPr>
        <w:t xml:space="preserve">ть по </w:t>
      </w:r>
      <w:r w:rsidR="005475D9">
        <w:rPr>
          <w:rFonts w:ascii="Times New Roman" w:hAnsi="Times New Roman" w:cs="Times New Roman"/>
          <w:sz w:val="28"/>
          <w:szCs w:val="28"/>
        </w:rPr>
        <w:t xml:space="preserve">своему </w:t>
      </w:r>
      <w:r>
        <w:rPr>
          <w:rFonts w:ascii="Times New Roman" w:hAnsi="Times New Roman" w:cs="Times New Roman"/>
          <w:sz w:val="28"/>
          <w:szCs w:val="28"/>
        </w:rPr>
        <w:t>желанию. Обычно его</w:t>
      </w:r>
      <w:r w:rsidR="008B7538">
        <w:rPr>
          <w:rFonts w:ascii="Times New Roman" w:hAnsi="Times New Roman" w:cs="Times New Roman"/>
          <w:sz w:val="28"/>
          <w:szCs w:val="28"/>
        </w:rPr>
        <w:t xml:space="preserve"> </w:t>
      </w:r>
      <w:r>
        <w:rPr>
          <w:rFonts w:ascii="Times New Roman" w:hAnsi="Times New Roman" w:cs="Times New Roman"/>
          <w:sz w:val="28"/>
          <w:szCs w:val="28"/>
        </w:rPr>
        <w:t xml:space="preserve">рекомендуют при </w:t>
      </w:r>
      <w:r w:rsidR="008B7538">
        <w:rPr>
          <w:rFonts w:ascii="Times New Roman" w:hAnsi="Times New Roman" w:cs="Times New Roman"/>
          <w:sz w:val="28"/>
          <w:szCs w:val="28"/>
        </w:rPr>
        <w:t>издании</w:t>
      </w:r>
      <w:r>
        <w:rPr>
          <w:rFonts w:ascii="Times New Roman" w:hAnsi="Times New Roman" w:cs="Times New Roman"/>
          <w:sz w:val="28"/>
          <w:szCs w:val="28"/>
        </w:rPr>
        <w:t xml:space="preserve"> монографии</w:t>
      </w:r>
      <w:r w:rsidR="005475D9">
        <w:rPr>
          <w:rFonts w:ascii="Times New Roman" w:hAnsi="Times New Roman" w:cs="Times New Roman"/>
          <w:sz w:val="28"/>
          <w:szCs w:val="28"/>
        </w:rPr>
        <w:t>, х</w:t>
      </w:r>
      <w:r>
        <w:rPr>
          <w:rFonts w:ascii="Times New Roman" w:hAnsi="Times New Roman" w:cs="Times New Roman"/>
          <w:sz w:val="28"/>
          <w:szCs w:val="28"/>
        </w:rPr>
        <w:t>рестомати</w:t>
      </w:r>
      <w:r w:rsidR="005475D9">
        <w:rPr>
          <w:rFonts w:ascii="Times New Roman" w:hAnsi="Times New Roman" w:cs="Times New Roman"/>
          <w:sz w:val="28"/>
          <w:szCs w:val="28"/>
        </w:rPr>
        <w:t xml:space="preserve">й, учебных пособий и других объемных изданий. Для издания, например, практикумов или сборников задач обычно индекс </w:t>
      </w:r>
      <w:r w:rsidR="005475D9">
        <w:rPr>
          <w:rFonts w:ascii="Times New Roman" w:hAnsi="Times New Roman" w:cs="Times New Roman"/>
          <w:sz w:val="28"/>
          <w:szCs w:val="28"/>
          <w:lang w:val="en-US"/>
        </w:rPr>
        <w:t>ISBN</w:t>
      </w:r>
      <w:r w:rsidR="005475D9">
        <w:rPr>
          <w:rFonts w:ascii="Times New Roman" w:hAnsi="Times New Roman" w:cs="Times New Roman"/>
          <w:sz w:val="28"/>
          <w:szCs w:val="28"/>
        </w:rPr>
        <w:t xml:space="preserve"> авторы изданию не присваивают.</w:t>
      </w:r>
      <w:r w:rsidR="008B7538">
        <w:rPr>
          <w:rFonts w:ascii="Times New Roman" w:hAnsi="Times New Roman" w:cs="Times New Roman"/>
          <w:sz w:val="28"/>
          <w:szCs w:val="28"/>
        </w:rPr>
        <w:t xml:space="preserve"> </w:t>
      </w:r>
    </w:p>
    <w:p w:rsidR="000E4A0F" w:rsidRDefault="000E4A0F" w:rsidP="00AD77FA">
      <w:pPr>
        <w:pStyle w:val="a8"/>
        <w:ind w:left="0" w:firstLine="284"/>
        <w:jc w:val="both"/>
        <w:rPr>
          <w:rFonts w:ascii="Times New Roman" w:hAnsi="Times New Roman" w:cs="Times New Roman"/>
          <w:sz w:val="28"/>
          <w:szCs w:val="28"/>
        </w:rPr>
      </w:pPr>
    </w:p>
    <w:p w:rsidR="005475D9" w:rsidRDefault="005475D9" w:rsidP="00AD77FA">
      <w:pPr>
        <w:pStyle w:val="a8"/>
        <w:ind w:left="0" w:firstLine="284"/>
        <w:jc w:val="both"/>
        <w:rPr>
          <w:rFonts w:ascii="Times New Roman" w:hAnsi="Times New Roman" w:cs="Times New Roman"/>
          <w:sz w:val="28"/>
          <w:szCs w:val="28"/>
        </w:rPr>
      </w:pPr>
    </w:p>
    <w:p w:rsidR="000C7F54" w:rsidRDefault="005475D9" w:rsidP="000415BC">
      <w:pPr>
        <w:pStyle w:val="a8"/>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Консультации и вопросы, возникающие по порядку издания электронных учебных изданий можно получить в Учебно-научной библиотеке </w:t>
      </w:r>
      <w:proofErr w:type="spellStart"/>
      <w:r>
        <w:rPr>
          <w:rFonts w:ascii="Times New Roman" w:hAnsi="Times New Roman" w:cs="Times New Roman"/>
          <w:sz w:val="28"/>
          <w:szCs w:val="28"/>
        </w:rPr>
        <w:t>УдГУ</w:t>
      </w:r>
      <w:proofErr w:type="spellEnd"/>
    </w:p>
    <w:p w:rsidR="000415BC" w:rsidRPr="000C7F54" w:rsidRDefault="005475D9" w:rsidP="000C7F54">
      <w:pPr>
        <w:jc w:val="both"/>
        <w:rPr>
          <w:rFonts w:ascii="Times New Roman" w:hAnsi="Times New Roman" w:cs="Times New Roman"/>
          <w:color w:val="000000" w:themeColor="text1"/>
          <w:sz w:val="28"/>
          <w:szCs w:val="28"/>
        </w:rPr>
      </w:pPr>
      <w:bookmarkStart w:id="0" w:name="_GoBack"/>
      <w:bookmarkEnd w:id="0"/>
      <w:r w:rsidRPr="000C7F54">
        <w:rPr>
          <w:rFonts w:ascii="Times New Roman" w:hAnsi="Times New Roman" w:cs="Times New Roman"/>
          <w:sz w:val="28"/>
          <w:szCs w:val="28"/>
        </w:rPr>
        <w:t xml:space="preserve"> </w:t>
      </w:r>
      <w:r w:rsidR="000415BC" w:rsidRPr="000C7F54">
        <w:rPr>
          <w:rFonts w:ascii="Times New Roman" w:hAnsi="Times New Roman" w:cs="Times New Roman"/>
          <w:color w:val="000000" w:themeColor="text1"/>
          <w:sz w:val="28"/>
          <w:szCs w:val="28"/>
        </w:rPr>
        <w:t xml:space="preserve">им. В. А. Журавлева </w:t>
      </w:r>
    </w:p>
    <w:p w:rsidR="000415BC" w:rsidRPr="000415BC" w:rsidRDefault="000415BC" w:rsidP="000415BC">
      <w:pPr>
        <w:pStyle w:val="aa"/>
        <w:spacing w:before="0" w:beforeAutospacing="0" w:after="0" w:afterAutospacing="0"/>
        <w:rPr>
          <w:color w:val="000000" w:themeColor="text1"/>
          <w:sz w:val="28"/>
          <w:szCs w:val="28"/>
        </w:rPr>
      </w:pPr>
      <w:r w:rsidRPr="000415BC">
        <w:rPr>
          <w:color w:val="000000" w:themeColor="text1"/>
          <w:sz w:val="28"/>
          <w:szCs w:val="28"/>
        </w:rPr>
        <w:t xml:space="preserve">Отдел цифровых технологий и сервисов, к. 07-08 (цокольный этаж), </w:t>
      </w:r>
    </w:p>
    <w:p w:rsidR="000415BC" w:rsidRPr="000415BC" w:rsidRDefault="000415BC" w:rsidP="000415BC">
      <w:pPr>
        <w:pStyle w:val="aa"/>
        <w:spacing w:before="0" w:beforeAutospacing="0" w:after="0" w:afterAutospacing="0"/>
        <w:rPr>
          <w:color w:val="000000" w:themeColor="text1"/>
          <w:sz w:val="28"/>
          <w:szCs w:val="28"/>
          <w:lang w:val="en-US"/>
        </w:rPr>
      </w:pPr>
      <w:r w:rsidRPr="000415BC">
        <w:rPr>
          <w:color w:val="000000" w:themeColor="text1"/>
          <w:sz w:val="28"/>
          <w:szCs w:val="28"/>
        </w:rPr>
        <w:t>Тел</w:t>
      </w:r>
      <w:r w:rsidRPr="000415BC">
        <w:rPr>
          <w:color w:val="000000" w:themeColor="text1"/>
          <w:sz w:val="28"/>
          <w:szCs w:val="28"/>
          <w:lang w:val="en-US"/>
        </w:rPr>
        <w:t>. (3412) 916-364</w:t>
      </w:r>
    </w:p>
    <w:p w:rsidR="000415BC" w:rsidRPr="000415BC" w:rsidRDefault="000415BC" w:rsidP="000415BC">
      <w:pPr>
        <w:pStyle w:val="aa"/>
        <w:spacing w:before="0" w:beforeAutospacing="0" w:after="0" w:afterAutospacing="0"/>
        <w:rPr>
          <w:color w:val="000000" w:themeColor="text1"/>
          <w:sz w:val="28"/>
          <w:szCs w:val="28"/>
          <w:lang w:val="en-US"/>
        </w:rPr>
      </w:pPr>
      <w:proofErr w:type="gramStart"/>
      <w:r w:rsidRPr="000415BC">
        <w:rPr>
          <w:color w:val="000000" w:themeColor="text1"/>
          <w:sz w:val="28"/>
          <w:szCs w:val="28"/>
          <w:lang w:val="en-US"/>
        </w:rPr>
        <w:t>e-mail</w:t>
      </w:r>
      <w:proofErr w:type="gramEnd"/>
      <w:r w:rsidRPr="000415BC">
        <w:rPr>
          <w:color w:val="000000" w:themeColor="text1"/>
          <w:sz w:val="28"/>
          <w:szCs w:val="28"/>
          <w:lang w:val="en-US"/>
        </w:rPr>
        <w:t xml:space="preserve">: </w:t>
      </w:r>
      <w:hyperlink r:id="rId12" w:history="1">
        <w:r w:rsidRPr="000415BC">
          <w:rPr>
            <w:rStyle w:val="a9"/>
            <w:color w:val="000000" w:themeColor="text1"/>
            <w:sz w:val="28"/>
            <w:szCs w:val="28"/>
            <w:lang w:val="en-US"/>
          </w:rPr>
          <w:t>danilova_v_v@lib.udsu.ru</w:t>
        </w:r>
      </w:hyperlink>
      <w:r w:rsidRPr="000415BC">
        <w:rPr>
          <w:color w:val="000000" w:themeColor="text1"/>
          <w:sz w:val="28"/>
          <w:szCs w:val="28"/>
          <w:lang w:val="en-US"/>
        </w:rPr>
        <w:t xml:space="preserve">, </w:t>
      </w:r>
      <w:hyperlink r:id="rId13" w:tgtFrame="_blank" w:history="1">
        <w:r w:rsidRPr="000415BC">
          <w:rPr>
            <w:rStyle w:val="a9"/>
            <w:color w:val="000000" w:themeColor="text1"/>
            <w:sz w:val="28"/>
            <w:szCs w:val="28"/>
            <w:lang w:val="en-US"/>
          </w:rPr>
          <w:t>pb@udsu.ru</w:t>
        </w:r>
      </w:hyperlink>
      <w:r w:rsidRPr="000415BC">
        <w:rPr>
          <w:color w:val="000000" w:themeColor="text1"/>
          <w:sz w:val="28"/>
          <w:szCs w:val="28"/>
          <w:lang w:val="en-US"/>
        </w:rPr>
        <w:t xml:space="preserve">, </w:t>
      </w:r>
      <w:hyperlink r:id="rId14" w:tgtFrame="_blank" w:history="1">
        <w:r w:rsidRPr="000415BC">
          <w:rPr>
            <w:rStyle w:val="a9"/>
            <w:color w:val="000000" w:themeColor="text1"/>
            <w:sz w:val="28"/>
            <w:szCs w:val="28"/>
            <w:lang w:val="en-US"/>
          </w:rPr>
          <w:t>pb@lib.udsu.ru</w:t>
        </w:r>
      </w:hyperlink>
    </w:p>
    <w:p w:rsidR="005475D9" w:rsidRPr="000415BC" w:rsidRDefault="005475D9" w:rsidP="000415BC">
      <w:pPr>
        <w:jc w:val="both"/>
        <w:rPr>
          <w:rFonts w:ascii="Times New Roman" w:hAnsi="Times New Roman" w:cs="Times New Roman"/>
          <w:color w:val="000000" w:themeColor="text1"/>
          <w:sz w:val="28"/>
          <w:szCs w:val="28"/>
        </w:rPr>
      </w:pPr>
      <w:r w:rsidRPr="000415BC">
        <w:rPr>
          <w:rFonts w:ascii="Times New Roman" w:hAnsi="Times New Roman" w:cs="Times New Roman"/>
          <w:color w:val="000000" w:themeColor="text1"/>
          <w:sz w:val="28"/>
          <w:szCs w:val="28"/>
        </w:rPr>
        <w:t xml:space="preserve">у Даниловой Валентины Вячеславовны </w:t>
      </w:r>
    </w:p>
    <w:sectPr w:rsidR="005475D9" w:rsidRPr="000415B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FA" w:rsidRDefault="000C06FA" w:rsidP="00371975">
      <w:pPr>
        <w:spacing w:after="0" w:line="240" w:lineRule="auto"/>
      </w:pPr>
      <w:r>
        <w:separator/>
      </w:r>
    </w:p>
  </w:endnote>
  <w:endnote w:type="continuationSeparator" w:id="0">
    <w:p w:rsidR="000C06FA" w:rsidRDefault="000C06FA" w:rsidP="0037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102724"/>
      <w:docPartObj>
        <w:docPartGallery w:val="Page Numbers (Bottom of Page)"/>
        <w:docPartUnique/>
      </w:docPartObj>
    </w:sdtPr>
    <w:sdtEndPr/>
    <w:sdtContent>
      <w:p w:rsidR="00456D80" w:rsidRDefault="00456D80">
        <w:pPr>
          <w:pStyle w:val="a6"/>
          <w:jc w:val="center"/>
        </w:pPr>
        <w:r>
          <w:fldChar w:fldCharType="begin"/>
        </w:r>
        <w:r>
          <w:instrText>PAGE   \* MERGEFORMAT</w:instrText>
        </w:r>
        <w:r>
          <w:fldChar w:fldCharType="separate"/>
        </w:r>
        <w:r w:rsidR="000C7F54">
          <w:rPr>
            <w:noProof/>
          </w:rPr>
          <w:t>18</w:t>
        </w:r>
        <w:r>
          <w:fldChar w:fldCharType="end"/>
        </w:r>
      </w:p>
    </w:sdtContent>
  </w:sdt>
  <w:p w:rsidR="00456D80" w:rsidRDefault="00456D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FA" w:rsidRDefault="000C06FA" w:rsidP="00371975">
      <w:pPr>
        <w:spacing w:after="0" w:line="240" w:lineRule="auto"/>
      </w:pPr>
      <w:r>
        <w:separator/>
      </w:r>
    </w:p>
  </w:footnote>
  <w:footnote w:type="continuationSeparator" w:id="0">
    <w:p w:rsidR="000C06FA" w:rsidRDefault="000C06FA" w:rsidP="0037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3B2"/>
    <w:multiLevelType w:val="hybridMultilevel"/>
    <w:tmpl w:val="CF1E4312"/>
    <w:lvl w:ilvl="0" w:tplc="5B2C420C">
      <w:start w:val="1"/>
      <w:numFmt w:val="bullet"/>
      <w:lvlText w:val="•"/>
      <w:lvlJc w:val="left"/>
      <w:pPr>
        <w:tabs>
          <w:tab w:val="num" w:pos="720"/>
        </w:tabs>
        <w:ind w:left="720" w:hanging="360"/>
      </w:pPr>
      <w:rPr>
        <w:rFonts w:ascii="Arial" w:hAnsi="Arial" w:hint="default"/>
      </w:rPr>
    </w:lvl>
    <w:lvl w:ilvl="1" w:tplc="3A8803F6" w:tentative="1">
      <w:start w:val="1"/>
      <w:numFmt w:val="bullet"/>
      <w:lvlText w:val="•"/>
      <w:lvlJc w:val="left"/>
      <w:pPr>
        <w:tabs>
          <w:tab w:val="num" w:pos="1440"/>
        </w:tabs>
        <w:ind w:left="1440" w:hanging="360"/>
      </w:pPr>
      <w:rPr>
        <w:rFonts w:ascii="Arial" w:hAnsi="Arial" w:hint="default"/>
      </w:rPr>
    </w:lvl>
    <w:lvl w:ilvl="2" w:tplc="3788B87E" w:tentative="1">
      <w:start w:val="1"/>
      <w:numFmt w:val="bullet"/>
      <w:lvlText w:val="•"/>
      <w:lvlJc w:val="left"/>
      <w:pPr>
        <w:tabs>
          <w:tab w:val="num" w:pos="2160"/>
        </w:tabs>
        <w:ind w:left="2160" w:hanging="360"/>
      </w:pPr>
      <w:rPr>
        <w:rFonts w:ascii="Arial" w:hAnsi="Arial" w:hint="default"/>
      </w:rPr>
    </w:lvl>
    <w:lvl w:ilvl="3" w:tplc="513CFEBC" w:tentative="1">
      <w:start w:val="1"/>
      <w:numFmt w:val="bullet"/>
      <w:lvlText w:val="•"/>
      <w:lvlJc w:val="left"/>
      <w:pPr>
        <w:tabs>
          <w:tab w:val="num" w:pos="2880"/>
        </w:tabs>
        <w:ind w:left="2880" w:hanging="360"/>
      </w:pPr>
      <w:rPr>
        <w:rFonts w:ascii="Arial" w:hAnsi="Arial" w:hint="default"/>
      </w:rPr>
    </w:lvl>
    <w:lvl w:ilvl="4" w:tplc="3A066A48" w:tentative="1">
      <w:start w:val="1"/>
      <w:numFmt w:val="bullet"/>
      <w:lvlText w:val="•"/>
      <w:lvlJc w:val="left"/>
      <w:pPr>
        <w:tabs>
          <w:tab w:val="num" w:pos="3600"/>
        </w:tabs>
        <w:ind w:left="3600" w:hanging="360"/>
      </w:pPr>
      <w:rPr>
        <w:rFonts w:ascii="Arial" w:hAnsi="Arial" w:hint="default"/>
      </w:rPr>
    </w:lvl>
    <w:lvl w:ilvl="5" w:tplc="DF2294EC" w:tentative="1">
      <w:start w:val="1"/>
      <w:numFmt w:val="bullet"/>
      <w:lvlText w:val="•"/>
      <w:lvlJc w:val="left"/>
      <w:pPr>
        <w:tabs>
          <w:tab w:val="num" w:pos="4320"/>
        </w:tabs>
        <w:ind w:left="4320" w:hanging="360"/>
      </w:pPr>
      <w:rPr>
        <w:rFonts w:ascii="Arial" w:hAnsi="Arial" w:hint="default"/>
      </w:rPr>
    </w:lvl>
    <w:lvl w:ilvl="6" w:tplc="AB485BE4" w:tentative="1">
      <w:start w:val="1"/>
      <w:numFmt w:val="bullet"/>
      <w:lvlText w:val="•"/>
      <w:lvlJc w:val="left"/>
      <w:pPr>
        <w:tabs>
          <w:tab w:val="num" w:pos="5040"/>
        </w:tabs>
        <w:ind w:left="5040" w:hanging="360"/>
      </w:pPr>
      <w:rPr>
        <w:rFonts w:ascii="Arial" w:hAnsi="Arial" w:hint="default"/>
      </w:rPr>
    </w:lvl>
    <w:lvl w:ilvl="7" w:tplc="C79AE6D0" w:tentative="1">
      <w:start w:val="1"/>
      <w:numFmt w:val="bullet"/>
      <w:lvlText w:val="•"/>
      <w:lvlJc w:val="left"/>
      <w:pPr>
        <w:tabs>
          <w:tab w:val="num" w:pos="5760"/>
        </w:tabs>
        <w:ind w:left="5760" w:hanging="360"/>
      </w:pPr>
      <w:rPr>
        <w:rFonts w:ascii="Arial" w:hAnsi="Arial" w:hint="default"/>
      </w:rPr>
    </w:lvl>
    <w:lvl w:ilvl="8" w:tplc="6E8C7C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2732D"/>
    <w:multiLevelType w:val="hybridMultilevel"/>
    <w:tmpl w:val="B4F24D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3B07BBE"/>
    <w:multiLevelType w:val="hybridMultilevel"/>
    <w:tmpl w:val="B51A5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E35FB"/>
    <w:multiLevelType w:val="hybridMultilevel"/>
    <w:tmpl w:val="9A100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7001A"/>
    <w:multiLevelType w:val="hybridMultilevel"/>
    <w:tmpl w:val="B51A5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C401F"/>
    <w:multiLevelType w:val="hybridMultilevel"/>
    <w:tmpl w:val="3FD09CF2"/>
    <w:lvl w:ilvl="0" w:tplc="8C1207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3875880"/>
    <w:multiLevelType w:val="hybridMultilevel"/>
    <w:tmpl w:val="00C84D7E"/>
    <w:lvl w:ilvl="0" w:tplc="50EA8F3C">
      <w:start w:val="1"/>
      <w:numFmt w:val="decimal"/>
      <w:lvlText w:val="%1."/>
      <w:lvlJc w:val="left"/>
      <w:pPr>
        <w:tabs>
          <w:tab w:val="num" w:pos="360"/>
        </w:tabs>
        <w:ind w:left="360" w:hanging="360"/>
      </w:pPr>
    </w:lvl>
    <w:lvl w:ilvl="1" w:tplc="80DE6730" w:tentative="1">
      <w:start w:val="1"/>
      <w:numFmt w:val="decimal"/>
      <w:lvlText w:val="%2."/>
      <w:lvlJc w:val="left"/>
      <w:pPr>
        <w:tabs>
          <w:tab w:val="num" w:pos="1080"/>
        </w:tabs>
        <w:ind w:left="1080" w:hanging="360"/>
      </w:pPr>
    </w:lvl>
    <w:lvl w:ilvl="2" w:tplc="27CC404E" w:tentative="1">
      <w:start w:val="1"/>
      <w:numFmt w:val="decimal"/>
      <w:lvlText w:val="%3."/>
      <w:lvlJc w:val="left"/>
      <w:pPr>
        <w:tabs>
          <w:tab w:val="num" w:pos="1800"/>
        </w:tabs>
        <w:ind w:left="1800" w:hanging="360"/>
      </w:pPr>
    </w:lvl>
    <w:lvl w:ilvl="3" w:tplc="40A691F6" w:tentative="1">
      <w:start w:val="1"/>
      <w:numFmt w:val="decimal"/>
      <w:lvlText w:val="%4."/>
      <w:lvlJc w:val="left"/>
      <w:pPr>
        <w:tabs>
          <w:tab w:val="num" w:pos="2520"/>
        </w:tabs>
        <w:ind w:left="2520" w:hanging="360"/>
      </w:pPr>
    </w:lvl>
    <w:lvl w:ilvl="4" w:tplc="380EBD14" w:tentative="1">
      <w:start w:val="1"/>
      <w:numFmt w:val="decimal"/>
      <w:lvlText w:val="%5."/>
      <w:lvlJc w:val="left"/>
      <w:pPr>
        <w:tabs>
          <w:tab w:val="num" w:pos="3240"/>
        </w:tabs>
        <w:ind w:left="3240" w:hanging="360"/>
      </w:pPr>
    </w:lvl>
    <w:lvl w:ilvl="5" w:tplc="2FB0EF94" w:tentative="1">
      <w:start w:val="1"/>
      <w:numFmt w:val="decimal"/>
      <w:lvlText w:val="%6."/>
      <w:lvlJc w:val="left"/>
      <w:pPr>
        <w:tabs>
          <w:tab w:val="num" w:pos="3960"/>
        </w:tabs>
        <w:ind w:left="3960" w:hanging="360"/>
      </w:pPr>
    </w:lvl>
    <w:lvl w:ilvl="6" w:tplc="B4BC0B08" w:tentative="1">
      <w:start w:val="1"/>
      <w:numFmt w:val="decimal"/>
      <w:lvlText w:val="%7."/>
      <w:lvlJc w:val="left"/>
      <w:pPr>
        <w:tabs>
          <w:tab w:val="num" w:pos="4680"/>
        </w:tabs>
        <w:ind w:left="4680" w:hanging="360"/>
      </w:pPr>
    </w:lvl>
    <w:lvl w:ilvl="7" w:tplc="A60A5802" w:tentative="1">
      <w:start w:val="1"/>
      <w:numFmt w:val="decimal"/>
      <w:lvlText w:val="%8."/>
      <w:lvlJc w:val="left"/>
      <w:pPr>
        <w:tabs>
          <w:tab w:val="num" w:pos="5400"/>
        </w:tabs>
        <w:ind w:left="5400" w:hanging="360"/>
      </w:pPr>
    </w:lvl>
    <w:lvl w:ilvl="8" w:tplc="AFB2F16E" w:tentative="1">
      <w:start w:val="1"/>
      <w:numFmt w:val="decimal"/>
      <w:lvlText w:val="%9."/>
      <w:lvlJc w:val="left"/>
      <w:pPr>
        <w:tabs>
          <w:tab w:val="num" w:pos="6120"/>
        </w:tabs>
        <w:ind w:left="6120" w:hanging="360"/>
      </w:pPr>
    </w:lvl>
  </w:abstractNum>
  <w:abstractNum w:abstractNumId="7" w15:restartNumberingAfterBreak="0">
    <w:nsid w:val="554D2C20"/>
    <w:multiLevelType w:val="hybridMultilevel"/>
    <w:tmpl w:val="C8D89EF0"/>
    <w:lvl w:ilvl="0" w:tplc="AB6A735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97227E"/>
    <w:multiLevelType w:val="hybridMultilevel"/>
    <w:tmpl w:val="DD965FAC"/>
    <w:lvl w:ilvl="0" w:tplc="DE44768C">
      <w:start w:val="1"/>
      <w:numFmt w:val="bullet"/>
      <w:lvlText w:val="•"/>
      <w:lvlJc w:val="left"/>
      <w:pPr>
        <w:tabs>
          <w:tab w:val="num" w:pos="720"/>
        </w:tabs>
        <w:ind w:left="720" w:hanging="360"/>
      </w:pPr>
      <w:rPr>
        <w:rFonts w:ascii="Arial" w:hAnsi="Arial" w:hint="default"/>
      </w:rPr>
    </w:lvl>
    <w:lvl w:ilvl="1" w:tplc="66F09470" w:tentative="1">
      <w:start w:val="1"/>
      <w:numFmt w:val="bullet"/>
      <w:lvlText w:val="•"/>
      <w:lvlJc w:val="left"/>
      <w:pPr>
        <w:tabs>
          <w:tab w:val="num" w:pos="1440"/>
        </w:tabs>
        <w:ind w:left="1440" w:hanging="360"/>
      </w:pPr>
      <w:rPr>
        <w:rFonts w:ascii="Arial" w:hAnsi="Arial" w:hint="default"/>
      </w:rPr>
    </w:lvl>
    <w:lvl w:ilvl="2" w:tplc="1CDC9D76" w:tentative="1">
      <w:start w:val="1"/>
      <w:numFmt w:val="bullet"/>
      <w:lvlText w:val="•"/>
      <w:lvlJc w:val="left"/>
      <w:pPr>
        <w:tabs>
          <w:tab w:val="num" w:pos="2160"/>
        </w:tabs>
        <w:ind w:left="2160" w:hanging="360"/>
      </w:pPr>
      <w:rPr>
        <w:rFonts w:ascii="Arial" w:hAnsi="Arial" w:hint="default"/>
      </w:rPr>
    </w:lvl>
    <w:lvl w:ilvl="3" w:tplc="2EDACFCE" w:tentative="1">
      <w:start w:val="1"/>
      <w:numFmt w:val="bullet"/>
      <w:lvlText w:val="•"/>
      <w:lvlJc w:val="left"/>
      <w:pPr>
        <w:tabs>
          <w:tab w:val="num" w:pos="2880"/>
        </w:tabs>
        <w:ind w:left="2880" w:hanging="360"/>
      </w:pPr>
      <w:rPr>
        <w:rFonts w:ascii="Arial" w:hAnsi="Arial" w:hint="default"/>
      </w:rPr>
    </w:lvl>
    <w:lvl w:ilvl="4" w:tplc="B7361DEA" w:tentative="1">
      <w:start w:val="1"/>
      <w:numFmt w:val="bullet"/>
      <w:lvlText w:val="•"/>
      <w:lvlJc w:val="left"/>
      <w:pPr>
        <w:tabs>
          <w:tab w:val="num" w:pos="3600"/>
        </w:tabs>
        <w:ind w:left="3600" w:hanging="360"/>
      </w:pPr>
      <w:rPr>
        <w:rFonts w:ascii="Arial" w:hAnsi="Arial" w:hint="default"/>
      </w:rPr>
    </w:lvl>
    <w:lvl w:ilvl="5" w:tplc="FDC0568E" w:tentative="1">
      <w:start w:val="1"/>
      <w:numFmt w:val="bullet"/>
      <w:lvlText w:val="•"/>
      <w:lvlJc w:val="left"/>
      <w:pPr>
        <w:tabs>
          <w:tab w:val="num" w:pos="4320"/>
        </w:tabs>
        <w:ind w:left="4320" w:hanging="360"/>
      </w:pPr>
      <w:rPr>
        <w:rFonts w:ascii="Arial" w:hAnsi="Arial" w:hint="default"/>
      </w:rPr>
    </w:lvl>
    <w:lvl w:ilvl="6" w:tplc="F850D08C" w:tentative="1">
      <w:start w:val="1"/>
      <w:numFmt w:val="bullet"/>
      <w:lvlText w:val="•"/>
      <w:lvlJc w:val="left"/>
      <w:pPr>
        <w:tabs>
          <w:tab w:val="num" w:pos="5040"/>
        </w:tabs>
        <w:ind w:left="5040" w:hanging="360"/>
      </w:pPr>
      <w:rPr>
        <w:rFonts w:ascii="Arial" w:hAnsi="Arial" w:hint="default"/>
      </w:rPr>
    </w:lvl>
    <w:lvl w:ilvl="7" w:tplc="2B7ED764" w:tentative="1">
      <w:start w:val="1"/>
      <w:numFmt w:val="bullet"/>
      <w:lvlText w:val="•"/>
      <w:lvlJc w:val="left"/>
      <w:pPr>
        <w:tabs>
          <w:tab w:val="num" w:pos="5760"/>
        </w:tabs>
        <w:ind w:left="5760" w:hanging="360"/>
      </w:pPr>
      <w:rPr>
        <w:rFonts w:ascii="Arial" w:hAnsi="Arial" w:hint="default"/>
      </w:rPr>
    </w:lvl>
    <w:lvl w:ilvl="8" w:tplc="AA30A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E81CE9"/>
    <w:multiLevelType w:val="hybridMultilevel"/>
    <w:tmpl w:val="3C087E28"/>
    <w:lvl w:ilvl="0" w:tplc="2820E1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B0"/>
    <w:rsid w:val="000415BC"/>
    <w:rsid w:val="00064CCF"/>
    <w:rsid w:val="000C06FA"/>
    <w:rsid w:val="000C7F54"/>
    <w:rsid w:val="000E4A0F"/>
    <w:rsid w:val="001B4355"/>
    <w:rsid w:val="0024669E"/>
    <w:rsid w:val="00371975"/>
    <w:rsid w:val="00456D80"/>
    <w:rsid w:val="00520544"/>
    <w:rsid w:val="005475D9"/>
    <w:rsid w:val="00581E21"/>
    <w:rsid w:val="006D6008"/>
    <w:rsid w:val="008035A8"/>
    <w:rsid w:val="008B7538"/>
    <w:rsid w:val="008D4FC3"/>
    <w:rsid w:val="00A5391B"/>
    <w:rsid w:val="00A71A29"/>
    <w:rsid w:val="00AB6FDA"/>
    <w:rsid w:val="00AD77FA"/>
    <w:rsid w:val="00B27462"/>
    <w:rsid w:val="00B41F67"/>
    <w:rsid w:val="00C10E52"/>
    <w:rsid w:val="00CC0804"/>
    <w:rsid w:val="00CF580C"/>
    <w:rsid w:val="00D70152"/>
    <w:rsid w:val="00F743B0"/>
    <w:rsid w:val="00FB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BC6"/>
  <w15:chartTrackingRefBased/>
  <w15:docId w15:val="{4436A96D-C5FF-4781-9132-CC747DD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701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39"/>
    <w:rsid w:val="00803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975"/>
  </w:style>
  <w:style w:type="paragraph" w:styleId="a6">
    <w:name w:val="footer"/>
    <w:basedOn w:val="a"/>
    <w:link w:val="a7"/>
    <w:uiPriority w:val="99"/>
    <w:unhideWhenUsed/>
    <w:rsid w:val="00371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975"/>
  </w:style>
  <w:style w:type="paragraph" w:styleId="a8">
    <w:name w:val="List Paragraph"/>
    <w:basedOn w:val="a"/>
    <w:uiPriority w:val="34"/>
    <w:qFormat/>
    <w:rsid w:val="00371975"/>
    <w:pPr>
      <w:spacing w:after="0" w:line="240" w:lineRule="auto"/>
      <w:ind w:left="720"/>
      <w:contextualSpacing/>
    </w:pPr>
    <w:rPr>
      <w:rFonts w:ascii="Calibri" w:hAnsi="Calibri" w:cs="Calibri"/>
    </w:rPr>
  </w:style>
  <w:style w:type="character" w:styleId="a9">
    <w:name w:val="Hyperlink"/>
    <w:basedOn w:val="a0"/>
    <w:uiPriority w:val="99"/>
    <w:unhideWhenUsed/>
    <w:rsid w:val="00520544"/>
    <w:rPr>
      <w:color w:val="0563C1" w:themeColor="hyperlink"/>
      <w:u w:val="single"/>
    </w:rPr>
  </w:style>
  <w:style w:type="paragraph" w:styleId="aa">
    <w:name w:val="Normal (Web)"/>
    <w:basedOn w:val="a"/>
    <w:uiPriority w:val="99"/>
    <w:semiHidden/>
    <w:unhideWhenUsed/>
    <w:rsid w:val="000415B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512">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6">
          <w:marLeft w:val="360"/>
          <w:marRight w:val="0"/>
          <w:marTop w:val="200"/>
          <w:marBottom w:val="0"/>
          <w:divBdr>
            <w:top w:val="none" w:sz="0" w:space="0" w:color="auto"/>
            <w:left w:val="none" w:sz="0" w:space="0" w:color="auto"/>
            <w:bottom w:val="none" w:sz="0" w:space="0" w:color="auto"/>
            <w:right w:val="none" w:sz="0" w:space="0" w:color="auto"/>
          </w:divBdr>
        </w:div>
        <w:div w:id="1735664992">
          <w:marLeft w:val="360"/>
          <w:marRight w:val="0"/>
          <w:marTop w:val="200"/>
          <w:marBottom w:val="0"/>
          <w:divBdr>
            <w:top w:val="none" w:sz="0" w:space="0" w:color="auto"/>
            <w:left w:val="none" w:sz="0" w:space="0" w:color="auto"/>
            <w:bottom w:val="none" w:sz="0" w:space="0" w:color="auto"/>
            <w:right w:val="none" w:sz="0" w:space="0" w:color="auto"/>
          </w:divBdr>
        </w:div>
        <w:div w:id="1752580854">
          <w:marLeft w:val="360"/>
          <w:marRight w:val="0"/>
          <w:marTop w:val="200"/>
          <w:marBottom w:val="0"/>
          <w:divBdr>
            <w:top w:val="none" w:sz="0" w:space="0" w:color="auto"/>
            <w:left w:val="none" w:sz="0" w:space="0" w:color="auto"/>
            <w:bottom w:val="none" w:sz="0" w:space="0" w:color="auto"/>
            <w:right w:val="none" w:sz="0" w:space="0" w:color="auto"/>
          </w:divBdr>
        </w:div>
      </w:divsChild>
    </w:div>
    <w:div w:id="938606904">
      <w:bodyDiv w:val="1"/>
      <w:marLeft w:val="0"/>
      <w:marRight w:val="0"/>
      <w:marTop w:val="0"/>
      <w:marBottom w:val="0"/>
      <w:divBdr>
        <w:top w:val="none" w:sz="0" w:space="0" w:color="auto"/>
        <w:left w:val="none" w:sz="0" w:space="0" w:color="auto"/>
        <w:bottom w:val="none" w:sz="0" w:space="0" w:color="auto"/>
        <w:right w:val="none" w:sz="0" w:space="0" w:color="auto"/>
      </w:divBdr>
      <w:divsChild>
        <w:div w:id="1934391770">
          <w:marLeft w:val="806"/>
          <w:marRight w:val="0"/>
          <w:marTop w:val="200"/>
          <w:marBottom w:val="0"/>
          <w:divBdr>
            <w:top w:val="none" w:sz="0" w:space="0" w:color="auto"/>
            <w:left w:val="none" w:sz="0" w:space="0" w:color="auto"/>
            <w:bottom w:val="none" w:sz="0" w:space="0" w:color="auto"/>
            <w:right w:val="none" w:sz="0" w:space="0" w:color="auto"/>
          </w:divBdr>
        </w:div>
        <w:div w:id="1477526390">
          <w:marLeft w:val="806"/>
          <w:marRight w:val="0"/>
          <w:marTop w:val="200"/>
          <w:marBottom w:val="0"/>
          <w:divBdr>
            <w:top w:val="none" w:sz="0" w:space="0" w:color="auto"/>
            <w:left w:val="none" w:sz="0" w:space="0" w:color="auto"/>
            <w:bottom w:val="none" w:sz="0" w:space="0" w:color="auto"/>
            <w:right w:val="none" w:sz="0" w:space="0" w:color="auto"/>
          </w:divBdr>
        </w:div>
        <w:div w:id="1051929314">
          <w:marLeft w:val="806"/>
          <w:marRight w:val="0"/>
          <w:marTop w:val="200"/>
          <w:marBottom w:val="0"/>
          <w:divBdr>
            <w:top w:val="none" w:sz="0" w:space="0" w:color="auto"/>
            <w:left w:val="none" w:sz="0" w:space="0" w:color="auto"/>
            <w:bottom w:val="none" w:sz="0" w:space="0" w:color="auto"/>
            <w:right w:val="none" w:sz="0" w:space="0" w:color="auto"/>
          </w:divBdr>
        </w:div>
        <w:div w:id="484512470">
          <w:marLeft w:val="806"/>
          <w:marRight w:val="0"/>
          <w:marTop w:val="200"/>
          <w:marBottom w:val="0"/>
          <w:divBdr>
            <w:top w:val="none" w:sz="0" w:space="0" w:color="auto"/>
            <w:left w:val="none" w:sz="0" w:space="0" w:color="auto"/>
            <w:bottom w:val="none" w:sz="0" w:space="0" w:color="auto"/>
            <w:right w:val="none" w:sz="0" w:space="0" w:color="auto"/>
          </w:divBdr>
        </w:div>
        <w:div w:id="1673800775">
          <w:marLeft w:val="806"/>
          <w:marRight w:val="0"/>
          <w:marTop w:val="200"/>
          <w:marBottom w:val="0"/>
          <w:divBdr>
            <w:top w:val="none" w:sz="0" w:space="0" w:color="auto"/>
            <w:left w:val="none" w:sz="0" w:space="0" w:color="auto"/>
            <w:bottom w:val="none" w:sz="0" w:space="0" w:color="auto"/>
            <w:right w:val="none" w:sz="0" w:space="0" w:color="auto"/>
          </w:divBdr>
        </w:div>
        <w:div w:id="2040155443">
          <w:marLeft w:val="806"/>
          <w:marRight w:val="0"/>
          <w:marTop w:val="200"/>
          <w:marBottom w:val="0"/>
          <w:divBdr>
            <w:top w:val="none" w:sz="0" w:space="0" w:color="auto"/>
            <w:left w:val="none" w:sz="0" w:space="0" w:color="auto"/>
            <w:bottom w:val="none" w:sz="0" w:space="0" w:color="auto"/>
            <w:right w:val="none" w:sz="0" w:space="0" w:color="auto"/>
          </w:divBdr>
        </w:div>
        <w:div w:id="1517620603">
          <w:marLeft w:val="806"/>
          <w:marRight w:val="0"/>
          <w:marTop w:val="200"/>
          <w:marBottom w:val="0"/>
          <w:divBdr>
            <w:top w:val="none" w:sz="0" w:space="0" w:color="auto"/>
            <w:left w:val="none" w:sz="0" w:space="0" w:color="auto"/>
            <w:bottom w:val="none" w:sz="0" w:space="0" w:color="auto"/>
            <w:right w:val="none" w:sz="0" w:space="0" w:color="auto"/>
          </w:divBdr>
        </w:div>
      </w:divsChild>
    </w:div>
    <w:div w:id="1596745091">
      <w:bodyDiv w:val="1"/>
      <w:marLeft w:val="0"/>
      <w:marRight w:val="0"/>
      <w:marTop w:val="0"/>
      <w:marBottom w:val="0"/>
      <w:divBdr>
        <w:top w:val="none" w:sz="0" w:space="0" w:color="auto"/>
        <w:left w:val="none" w:sz="0" w:space="0" w:color="auto"/>
        <w:bottom w:val="none" w:sz="0" w:space="0" w:color="auto"/>
        <w:right w:val="none" w:sz="0" w:space="0" w:color="auto"/>
      </w:divBdr>
      <w:divsChild>
        <w:div w:id="1291983888">
          <w:marLeft w:val="360"/>
          <w:marRight w:val="0"/>
          <w:marTop w:val="0"/>
          <w:marBottom w:val="0"/>
          <w:divBdr>
            <w:top w:val="none" w:sz="0" w:space="0" w:color="auto"/>
            <w:left w:val="none" w:sz="0" w:space="0" w:color="auto"/>
            <w:bottom w:val="none" w:sz="0" w:space="0" w:color="auto"/>
            <w:right w:val="none" w:sz="0" w:space="0" w:color="auto"/>
          </w:divBdr>
        </w:div>
        <w:div w:id="824976110">
          <w:marLeft w:val="360"/>
          <w:marRight w:val="0"/>
          <w:marTop w:val="0"/>
          <w:marBottom w:val="0"/>
          <w:divBdr>
            <w:top w:val="none" w:sz="0" w:space="0" w:color="auto"/>
            <w:left w:val="none" w:sz="0" w:space="0" w:color="auto"/>
            <w:bottom w:val="none" w:sz="0" w:space="0" w:color="auto"/>
            <w:right w:val="none" w:sz="0" w:space="0" w:color="auto"/>
          </w:divBdr>
        </w:div>
        <w:div w:id="358942860">
          <w:marLeft w:val="360"/>
          <w:marRight w:val="0"/>
          <w:marTop w:val="0"/>
          <w:marBottom w:val="0"/>
          <w:divBdr>
            <w:top w:val="none" w:sz="0" w:space="0" w:color="auto"/>
            <w:left w:val="none" w:sz="0" w:space="0" w:color="auto"/>
            <w:bottom w:val="none" w:sz="0" w:space="0" w:color="auto"/>
            <w:right w:val="none" w:sz="0" w:space="0" w:color="auto"/>
          </w:divBdr>
        </w:div>
        <w:div w:id="1779641143">
          <w:marLeft w:val="360"/>
          <w:marRight w:val="0"/>
          <w:marTop w:val="0"/>
          <w:marBottom w:val="0"/>
          <w:divBdr>
            <w:top w:val="none" w:sz="0" w:space="0" w:color="auto"/>
            <w:left w:val="none" w:sz="0" w:space="0" w:color="auto"/>
            <w:bottom w:val="none" w:sz="0" w:space="0" w:color="auto"/>
            <w:right w:val="none" w:sz="0" w:space="0" w:color="auto"/>
          </w:divBdr>
        </w:div>
        <w:div w:id="631374750">
          <w:marLeft w:val="360"/>
          <w:marRight w:val="0"/>
          <w:marTop w:val="0"/>
          <w:marBottom w:val="0"/>
          <w:divBdr>
            <w:top w:val="none" w:sz="0" w:space="0" w:color="auto"/>
            <w:left w:val="none" w:sz="0" w:space="0" w:color="auto"/>
            <w:bottom w:val="none" w:sz="0" w:space="0" w:color="auto"/>
            <w:right w:val="none" w:sz="0" w:space="0" w:color="auto"/>
          </w:divBdr>
        </w:div>
      </w:divsChild>
    </w:div>
    <w:div w:id="1919703381">
      <w:bodyDiv w:val="1"/>
      <w:marLeft w:val="0"/>
      <w:marRight w:val="0"/>
      <w:marTop w:val="0"/>
      <w:marBottom w:val="0"/>
      <w:divBdr>
        <w:top w:val="none" w:sz="0" w:space="0" w:color="auto"/>
        <w:left w:val="none" w:sz="0" w:space="0" w:color="auto"/>
        <w:bottom w:val="none" w:sz="0" w:space="0" w:color="auto"/>
        <w:right w:val="none" w:sz="0" w:space="0" w:color="auto"/>
      </w:divBdr>
    </w:div>
    <w:div w:id="19470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lar75@mail.ru" TargetMode="External"/><Relationship Id="rId13" Type="http://schemas.openxmlformats.org/officeDocument/2006/relationships/hyperlink" Target="https://e.mail.ru/compose/?mailto=mailto%3apb@udsu.ru" TargetMode="External"/><Relationship Id="rId3" Type="http://schemas.openxmlformats.org/officeDocument/2006/relationships/settings" Target="settings.xml"/><Relationship Id="rId7" Type="http://schemas.openxmlformats.org/officeDocument/2006/relationships/hyperlink" Target="http://umd.udsu.ru/Norm/index.htm" TargetMode="External"/><Relationship Id="rId12" Type="http://schemas.openxmlformats.org/officeDocument/2006/relationships/hyperlink" Target="mailto:danilova_v_v@lib.uds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bimova@uds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lar75@mail.ru" TargetMode="External"/><Relationship Id="rId4" Type="http://schemas.openxmlformats.org/officeDocument/2006/relationships/webSettings" Target="webSettings.xml"/><Relationship Id="rId9" Type="http://schemas.openxmlformats.org/officeDocument/2006/relationships/hyperlink" Target="http://elibrary.udsu.ru/xmlui/handle/123456789/17218" TargetMode="External"/><Relationship Id="rId14" Type="http://schemas.openxmlformats.org/officeDocument/2006/relationships/hyperlink" Target="https://e.mail.ru/compose/?mailto=mailto%3apb@lib.ud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19</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Любимова</dc:creator>
  <cp:keywords/>
  <dc:description/>
  <cp:lastModifiedBy>Ольга Вячеславовна Любимова</cp:lastModifiedBy>
  <cp:revision>12</cp:revision>
  <dcterms:created xsi:type="dcterms:W3CDTF">2020-02-13T12:26:00Z</dcterms:created>
  <dcterms:modified xsi:type="dcterms:W3CDTF">2020-03-19T07:22:00Z</dcterms:modified>
</cp:coreProperties>
</file>